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39A67" w14:textId="77777777" w:rsidR="00EC7F03" w:rsidRPr="00E847A6" w:rsidRDefault="00EC7F03" w:rsidP="00EC7F03">
      <w:pPr>
        <w:pStyle w:val="DefaultText"/>
        <w:rPr>
          <w:rFonts w:ascii="Arial" w:hAnsi="Arial" w:cs="Arial"/>
          <w:i/>
          <w:sz w:val="22"/>
        </w:rPr>
      </w:pPr>
      <w:r w:rsidRPr="00E847A6">
        <w:rPr>
          <w:rFonts w:ascii="Arial" w:hAnsi="Arial" w:cs="Arial"/>
          <w:i/>
          <w:sz w:val="22"/>
        </w:rPr>
        <w:t>PLEASE READ!!</w:t>
      </w:r>
    </w:p>
    <w:p w14:paraId="65C72BBF" w14:textId="77777777" w:rsidR="00EC7F03" w:rsidRPr="00AD69B8" w:rsidRDefault="00EC7F03" w:rsidP="00EC7F03">
      <w:pPr>
        <w:pStyle w:val="DefaultText"/>
        <w:rPr>
          <w:rFonts w:ascii="Arial" w:hAnsi="Arial" w:cs="Arial"/>
          <w:sz w:val="22"/>
        </w:rPr>
      </w:pPr>
    </w:p>
    <w:p w14:paraId="24E61F6C" w14:textId="77777777" w:rsidR="00EC7F03" w:rsidRPr="00AD69B8" w:rsidRDefault="00EC7F03" w:rsidP="00EC7F03">
      <w:pPr>
        <w:pStyle w:val="DefaultText"/>
        <w:rPr>
          <w:rFonts w:ascii="Arial" w:hAnsi="Arial" w:cs="Arial"/>
          <w:sz w:val="22"/>
        </w:rPr>
      </w:pPr>
    </w:p>
    <w:p w14:paraId="2B502E54" w14:textId="77777777" w:rsidR="00EC7F03" w:rsidRPr="00AD69B8" w:rsidRDefault="00EC7F03" w:rsidP="00EC7F03">
      <w:pPr>
        <w:pStyle w:val="DefaultText"/>
        <w:rPr>
          <w:rFonts w:ascii="Arial" w:hAnsi="Arial" w:cs="Arial"/>
          <w:sz w:val="22"/>
        </w:rPr>
      </w:pPr>
    </w:p>
    <w:p w14:paraId="3E0E19EB" w14:textId="77777777" w:rsidR="00EC7F03" w:rsidRPr="00817BDC" w:rsidRDefault="00EC7F03" w:rsidP="00EC7F03">
      <w:pPr>
        <w:pStyle w:val="DefaultText"/>
        <w:rPr>
          <w:rFonts w:ascii="Arial" w:hAnsi="Arial" w:cs="Arial"/>
          <w:b/>
          <w:sz w:val="22"/>
        </w:rPr>
      </w:pPr>
      <w:r w:rsidRPr="00817BDC">
        <w:rPr>
          <w:rFonts w:ascii="Arial" w:hAnsi="Arial" w:cs="Arial"/>
          <w:b/>
          <w:sz w:val="22"/>
        </w:rPr>
        <w:t>HELENA LABORATORIES</w:t>
      </w:r>
    </w:p>
    <w:p w14:paraId="3E051833" w14:textId="77777777" w:rsidR="00EC7F03" w:rsidRPr="00817BDC" w:rsidRDefault="00EC7F03" w:rsidP="00EC7F03">
      <w:pPr>
        <w:pStyle w:val="DefaultText"/>
        <w:rPr>
          <w:rFonts w:ascii="Arial" w:hAnsi="Arial" w:cs="Arial"/>
          <w:b/>
          <w:sz w:val="22"/>
        </w:rPr>
      </w:pPr>
      <w:r w:rsidRPr="00817BDC">
        <w:rPr>
          <w:rFonts w:ascii="Arial" w:hAnsi="Arial" w:cs="Arial"/>
          <w:b/>
          <w:sz w:val="22"/>
        </w:rPr>
        <w:t>PROCEDURE DOWNLOAD END USER AGREEMENT</w:t>
      </w:r>
    </w:p>
    <w:p w14:paraId="647E2F79" w14:textId="77777777" w:rsidR="00EC7F03" w:rsidRPr="00AD69B8" w:rsidRDefault="00EC7F03" w:rsidP="00EC7F03">
      <w:pPr>
        <w:pStyle w:val="DefaultText"/>
        <w:rPr>
          <w:rFonts w:ascii="Arial" w:hAnsi="Arial" w:cs="Arial"/>
          <w:sz w:val="22"/>
        </w:rPr>
      </w:pPr>
    </w:p>
    <w:p w14:paraId="57F011B8" w14:textId="77777777" w:rsidR="00EC7F03" w:rsidRPr="00AD69B8" w:rsidRDefault="00EC7F03" w:rsidP="00EC7F03">
      <w:pPr>
        <w:pStyle w:val="DefaultText"/>
        <w:rPr>
          <w:rFonts w:ascii="Arial" w:hAnsi="Arial" w:cs="Arial"/>
          <w:sz w:val="20"/>
        </w:rPr>
      </w:pPr>
    </w:p>
    <w:p w14:paraId="2FE494BD" w14:textId="77777777" w:rsidR="00EC7F03" w:rsidRPr="00AD69B8" w:rsidRDefault="00EC7F03" w:rsidP="00EC7F03">
      <w:pPr>
        <w:pStyle w:val="DefaultText"/>
        <w:rPr>
          <w:rFonts w:ascii="Arial" w:hAnsi="Arial" w:cs="Arial"/>
          <w:sz w:val="20"/>
        </w:rPr>
      </w:pPr>
    </w:p>
    <w:p w14:paraId="6F2AE8C7" w14:textId="77777777" w:rsidR="00EC7F03" w:rsidRPr="00AD69B8" w:rsidRDefault="00EC7F03" w:rsidP="00EC7F03">
      <w:pPr>
        <w:pStyle w:val="DefaultText"/>
        <w:rPr>
          <w:rFonts w:ascii="Arial" w:hAnsi="Arial" w:cs="Arial"/>
          <w:sz w:val="20"/>
        </w:rPr>
      </w:pPr>
      <w:r w:rsidRPr="00AD69B8">
        <w:rPr>
          <w:rFonts w:ascii="Arial" w:hAnsi="Arial" w:cs="Arial"/>
          <w:sz w:val="20"/>
        </w:rPr>
        <w:t>In response to customer requests, Helena is pleased to provide the text for procedural package inserts in a digital format editable for your use.  The text for the procedure you requested begins on page three of this document.  Helena procedures contain the content outlined in the NCCLS (GP2-A#) format, except in the order sequence required by FDA regulations.  As the NCCLS format is a guideline, you may retain these procedures as developed by the manufacturer (adding your title/authorization page) or manipulate the text file to produce your own document, matching the NCCLS section order exactly, if preferred.</w:t>
      </w:r>
    </w:p>
    <w:p w14:paraId="5C311D7E" w14:textId="77777777" w:rsidR="00EC7F03" w:rsidRPr="00AD69B8" w:rsidRDefault="00EC7F03" w:rsidP="00EC7F03">
      <w:pPr>
        <w:pStyle w:val="DefaultText"/>
        <w:rPr>
          <w:rFonts w:ascii="Arial" w:hAnsi="Arial" w:cs="Arial"/>
          <w:sz w:val="20"/>
        </w:rPr>
      </w:pPr>
    </w:p>
    <w:p w14:paraId="634546B5" w14:textId="77777777" w:rsidR="00EC7F03" w:rsidRPr="00AD69B8" w:rsidRDefault="00EC7F03" w:rsidP="00EC7F03">
      <w:pPr>
        <w:pStyle w:val="DefaultText"/>
        <w:rPr>
          <w:rFonts w:ascii="Arial" w:hAnsi="Arial" w:cs="Arial"/>
          <w:sz w:val="20"/>
        </w:rPr>
      </w:pPr>
      <w:r w:rsidRPr="00AD69B8">
        <w:rPr>
          <w:rFonts w:ascii="Arial" w:hAnsi="Arial" w:cs="Arial"/>
          <w:sz w:val="20"/>
        </w:rPr>
        <w:t xml:space="preserve">We also provide the procedure in an Adobe Acrobat PDF format for download at www.helena.com as a “MASTER” file copy.  Below are the specifications and requirements for using these digital files.  Following the specifications is the procedure major heading sequence as given in the FDA style.  Where there is a difference in order, or other notation in the outline, this will be indicated in braces </w:t>
      </w:r>
      <w:proofErr w:type="gramStart"/>
      <w:r w:rsidRPr="00AD69B8">
        <w:rPr>
          <w:rFonts w:ascii="Arial" w:hAnsi="Arial" w:cs="Arial"/>
          <w:sz w:val="20"/>
        </w:rPr>
        <w:t>{ }</w:t>
      </w:r>
      <w:proofErr w:type="gramEnd"/>
      <w:r w:rsidRPr="00AD69B8">
        <w:rPr>
          <w:rFonts w:ascii="Arial" w:hAnsi="Arial" w:cs="Arial"/>
          <w:sz w:val="20"/>
        </w:rPr>
        <w:t>.</w:t>
      </w:r>
    </w:p>
    <w:p w14:paraId="73B68915" w14:textId="77777777" w:rsidR="00EC7F03" w:rsidRPr="00AD69B8" w:rsidRDefault="00EC7F03" w:rsidP="00EC7F03">
      <w:pPr>
        <w:pStyle w:val="DefaultText"/>
        <w:rPr>
          <w:rFonts w:ascii="Arial" w:hAnsi="Arial" w:cs="Arial"/>
          <w:sz w:val="20"/>
        </w:rPr>
      </w:pPr>
    </w:p>
    <w:p w14:paraId="3CB5EA15" w14:textId="77777777" w:rsidR="00EC7F03" w:rsidRPr="00AD69B8" w:rsidRDefault="00EC7F03" w:rsidP="00EC7F03">
      <w:pPr>
        <w:pStyle w:val="DefaultText"/>
        <w:rPr>
          <w:rFonts w:ascii="Arial" w:hAnsi="Arial" w:cs="Arial"/>
          <w:sz w:val="20"/>
        </w:rPr>
      </w:pPr>
    </w:p>
    <w:p w14:paraId="29E2006C" w14:textId="77777777" w:rsidR="00EC7F03" w:rsidRPr="00AD69B8" w:rsidRDefault="00EC7F03" w:rsidP="00EC7F03">
      <w:pPr>
        <w:pStyle w:val="DefaultText"/>
        <w:rPr>
          <w:rFonts w:ascii="Arial" w:hAnsi="Arial" w:cs="Arial"/>
          <w:sz w:val="22"/>
        </w:rPr>
      </w:pPr>
      <w:r w:rsidRPr="00AD69B8">
        <w:rPr>
          <w:rFonts w:ascii="Arial" w:hAnsi="Arial" w:cs="Arial"/>
          <w:sz w:val="22"/>
        </w:rPr>
        <w:t>WHAT YOU NEED TO KNOW:</w:t>
      </w:r>
    </w:p>
    <w:p w14:paraId="5E36EC13" w14:textId="77777777" w:rsidR="00EC7F03" w:rsidRPr="00AD69B8" w:rsidRDefault="00EC7F03" w:rsidP="00EC7F03">
      <w:pPr>
        <w:pStyle w:val="DefaultText"/>
        <w:tabs>
          <w:tab w:val="left" w:pos="540"/>
        </w:tabs>
        <w:rPr>
          <w:rFonts w:ascii="Arial" w:hAnsi="Arial" w:cs="Arial"/>
          <w:sz w:val="20"/>
        </w:rPr>
      </w:pPr>
    </w:p>
    <w:p w14:paraId="7C0B819F" w14:textId="77777777" w:rsidR="00EC7F03" w:rsidRPr="00AD69B8" w:rsidRDefault="00EC7F03" w:rsidP="00EC7F03">
      <w:pPr>
        <w:pStyle w:val="DefaultText"/>
        <w:tabs>
          <w:tab w:val="left" w:pos="540"/>
        </w:tabs>
        <w:ind w:left="540" w:hanging="540"/>
        <w:rPr>
          <w:rFonts w:ascii="Arial" w:hAnsi="Arial" w:cs="Arial"/>
          <w:sz w:val="20"/>
        </w:rPr>
      </w:pPr>
      <w:r w:rsidRPr="00AD69B8">
        <w:rPr>
          <w:rFonts w:ascii="Arial" w:hAnsi="Arial" w:cs="Arial"/>
          <w:sz w:val="20"/>
        </w:rPr>
        <w:t>1)</w:t>
      </w:r>
      <w:r w:rsidRPr="00AD69B8">
        <w:rPr>
          <w:rFonts w:ascii="Arial" w:hAnsi="Arial" w:cs="Arial"/>
          <w:sz w:val="20"/>
        </w:rPr>
        <w:tab/>
        <w:t>These files represent the most current revision level to date.  Your current</w:t>
      </w:r>
      <w:r w:rsidRPr="00AD69B8">
        <w:rPr>
          <w:rFonts w:ascii="Arial" w:hAnsi="Arial" w:cs="Arial"/>
          <w:sz w:val="20"/>
        </w:rPr>
        <w:tab/>
        <w:t>product inventory could contain a previous revision level of this procedure.</w:t>
      </w:r>
    </w:p>
    <w:p w14:paraId="6078A01B" w14:textId="77777777" w:rsidR="00EC7F03" w:rsidRPr="00AD69B8" w:rsidRDefault="00EC7F03" w:rsidP="00EC7F03">
      <w:pPr>
        <w:pStyle w:val="DefaultText"/>
        <w:tabs>
          <w:tab w:val="left" w:pos="540"/>
          <w:tab w:val="left" w:pos="630"/>
        </w:tabs>
        <w:rPr>
          <w:rFonts w:ascii="Arial" w:hAnsi="Arial" w:cs="Arial"/>
          <w:sz w:val="20"/>
        </w:rPr>
      </w:pPr>
    </w:p>
    <w:p w14:paraId="0EA302A7" w14:textId="77777777" w:rsidR="00EC7F03" w:rsidRPr="00AD69B8" w:rsidRDefault="00EC7F03" w:rsidP="00EC7F03">
      <w:pPr>
        <w:pStyle w:val="DefaultText"/>
        <w:tabs>
          <w:tab w:val="left" w:pos="540"/>
        </w:tabs>
        <w:ind w:left="540" w:hanging="540"/>
        <w:rPr>
          <w:rFonts w:ascii="Arial" w:hAnsi="Arial" w:cs="Arial"/>
          <w:sz w:val="20"/>
        </w:rPr>
      </w:pPr>
      <w:r w:rsidRPr="00AD69B8">
        <w:rPr>
          <w:rFonts w:ascii="Arial" w:hAnsi="Arial" w:cs="Arial"/>
          <w:sz w:val="20"/>
        </w:rPr>
        <w:t>2)</w:t>
      </w:r>
      <w:r w:rsidRPr="00AD69B8">
        <w:rPr>
          <w:rFonts w:ascii="Arial" w:hAnsi="Arial" w:cs="Arial"/>
          <w:sz w:val="20"/>
        </w:rPr>
        <w:tab/>
        <w:t xml:space="preserve">The Microsoft Word document provides the text </w:t>
      </w:r>
      <w:r>
        <w:rPr>
          <w:rFonts w:ascii="Arial" w:hAnsi="Arial" w:cs="Arial"/>
          <w:sz w:val="20"/>
        </w:rPr>
        <w:t xml:space="preserve">only from the master procedure, </w:t>
      </w:r>
      <w:r w:rsidRPr="00AD69B8">
        <w:rPr>
          <w:rFonts w:ascii="Arial" w:hAnsi="Arial" w:cs="Arial"/>
          <w:sz w:val="20"/>
        </w:rPr>
        <w:t>in a single-column format.</w:t>
      </w:r>
    </w:p>
    <w:p w14:paraId="1EA98827" w14:textId="77777777" w:rsidR="00EC7F03" w:rsidRPr="00AD69B8" w:rsidRDefault="00EC7F03" w:rsidP="00EC7F03">
      <w:pPr>
        <w:pStyle w:val="DefaultText"/>
        <w:tabs>
          <w:tab w:val="left" w:pos="540"/>
          <w:tab w:val="left" w:pos="630"/>
        </w:tabs>
        <w:rPr>
          <w:rFonts w:ascii="Arial" w:hAnsi="Arial" w:cs="Arial"/>
          <w:sz w:val="20"/>
        </w:rPr>
      </w:pPr>
    </w:p>
    <w:p w14:paraId="68D8FE95" w14:textId="77777777" w:rsidR="00EC7F03" w:rsidRPr="00AD69B8" w:rsidRDefault="00EC7F03" w:rsidP="00EC7F03">
      <w:pPr>
        <w:pStyle w:val="DefaultText"/>
        <w:numPr>
          <w:ilvl w:val="0"/>
          <w:numId w:val="6"/>
        </w:numPr>
        <w:tabs>
          <w:tab w:val="left" w:pos="540"/>
          <w:tab w:val="left" w:pos="630"/>
        </w:tabs>
        <w:rPr>
          <w:rFonts w:ascii="Arial" w:hAnsi="Arial" w:cs="Arial"/>
          <w:sz w:val="20"/>
        </w:rPr>
      </w:pPr>
      <w:r w:rsidRPr="00AD69B8">
        <w:rPr>
          <w:rFonts w:ascii="Arial" w:hAnsi="Arial" w:cs="Arial"/>
          <w:sz w:val="20"/>
        </w:rPr>
        <w:t>It may not contain any illustrations, graphics or captions that may be part of the master procedure included in the kit.</w:t>
      </w:r>
    </w:p>
    <w:p w14:paraId="67AB7FBB" w14:textId="77777777" w:rsidR="00EC7F03" w:rsidRPr="00AD69B8" w:rsidRDefault="00EC7F03" w:rsidP="00EC7F03">
      <w:pPr>
        <w:pStyle w:val="DefaultText"/>
        <w:tabs>
          <w:tab w:val="left" w:pos="540"/>
          <w:tab w:val="left" w:pos="630"/>
          <w:tab w:val="left" w:pos="1080"/>
        </w:tabs>
        <w:rPr>
          <w:rFonts w:ascii="Arial" w:hAnsi="Arial" w:cs="Arial"/>
          <w:sz w:val="20"/>
        </w:rPr>
      </w:pPr>
    </w:p>
    <w:p w14:paraId="39500E76" w14:textId="77777777" w:rsidR="00EC7F03" w:rsidRPr="00AD69B8" w:rsidRDefault="00EC7F03" w:rsidP="00EC7F03">
      <w:pPr>
        <w:pStyle w:val="DefaultText"/>
        <w:numPr>
          <w:ilvl w:val="0"/>
          <w:numId w:val="6"/>
        </w:numPr>
        <w:tabs>
          <w:tab w:val="left" w:pos="540"/>
          <w:tab w:val="left" w:pos="630"/>
        </w:tabs>
        <w:rPr>
          <w:rFonts w:ascii="Arial" w:hAnsi="Arial" w:cs="Arial"/>
          <w:sz w:val="20"/>
        </w:rPr>
      </w:pPr>
      <w:r w:rsidRPr="00AD69B8">
        <w:rPr>
          <w:rFonts w:ascii="Arial" w:hAnsi="Arial" w:cs="Arial"/>
          <w:sz w:val="20"/>
        </w:rPr>
        <w:t>The master procedure may have contained special formatting characters, such as subscripts, superscripts, degree symbols, mean symbols and Greek characters such as alpha, beta, gamma, etc.  These symbols may or may not display properly on your desktop.</w:t>
      </w:r>
    </w:p>
    <w:p w14:paraId="4F47A36D" w14:textId="77777777" w:rsidR="00EC7F03" w:rsidRPr="00AD69B8" w:rsidRDefault="00EC7F03" w:rsidP="00EC7F03">
      <w:pPr>
        <w:pStyle w:val="DefaultText"/>
        <w:tabs>
          <w:tab w:val="left" w:pos="540"/>
          <w:tab w:val="left" w:pos="630"/>
        </w:tabs>
        <w:rPr>
          <w:rFonts w:ascii="Arial" w:hAnsi="Arial" w:cs="Arial"/>
          <w:sz w:val="20"/>
        </w:rPr>
      </w:pPr>
    </w:p>
    <w:p w14:paraId="0A556F48" w14:textId="77777777" w:rsidR="00EC7F03" w:rsidRPr="00AD69B8" w:rsidRDefault="00EC7F03" w:rsidP="00EC7F03">
      <w:pPr>
        <w:pStyle w:val="DefaultText"/>
        <w:numPr>
          <w:ilvl w:val="0"/>
          <w:numId w:val="6"/>
        </w:numPr>
        <w:tabs>
          <w:tab w:val="left" w:pos="540"/>
          <w:tab w:val="left" w:pos="630"/>
        </w:tabs>
        <w:rPr>
          <w:rFonts w:ascii="Arial" w:hAnsi="Arial" w:cs="Arial"/>
          <w:sz w:val="20"/>
        </w:rPr>
      </w:pPr>
      <w:r w:rsidRPr="00AD69B8">
        <w:rPr>
          <w:rFonts w:ascii="Arial" w:hAnsi="Arial" w:cs="Arial"/>
          <w:sz w:val="20"/>
        </w:rPr>
        <w:t>The master procedures may also contain columns of tabbed data.  Tab settings may or may not be displayed properly on your desktop.</w:t>
      </w:r>
    </w:p>
    <w:p w14:paraId="0A9AD91A" w14:textId="77777777" w:rsidR="00EC7F03" w:rsidRPr="00AD69B8" w:rsidRDefault="00EC7F03" w:rsidP="00EC7F03">
      <w:pPr>
        <w:pStyle w:val="DefaultText"/>
        <w:tabs>
          <w:tab w:val="left" w:pos="540"/>
          <w:tab w:val="left" w:pos="630"/>
          <w:tab w:val="left" w:pos="1080"/>
        </w:tabs>
        <w:ind w:left="630"/>
        <w:rPr>
          <w:rFonts w:ascii="Arial" w:hAnsi="Arial" w:cs="Arial"/>
          <w:sz w:val="20"/>
        </w:rPr>
      </w:pPr>
    </w:p>
    <w:p w14:paraId="718779E8" w14:textId="77777777" w:rsidR="00EC7F03" w:rsidRPr="00AD69B8" w:rsidRDefault="00EC7F03" w:rsidP="00EC7F03">
      <w:pPr>
        <w:pStyle w:val="DefaultText"/>
        <w:tabs>
          <w:tab w:val="left" w:pos="540"/>
        </w:tabs>
        <w:ind w:left="540" w:hanging="540"/>
        <w:rPr>
          <w:rFonts w:ascii="Arial" w:hAnsi="Arial" w:cs="Arial"/>
          <w:sz w:val="20"/>
        </w:rPr>
      </w:pPr>
      <w:r w:rsidRPr="00AD69B8">
        <w:rPr>
          <w:rFonts w:ascii="Arial" w:hAnsi="Arial" w:cs="Arial"/>
          <w:sz w:val="20"/>
        </w:rPr>
        <w:t>3)</w:t>
      </w:r>
      <w:r w:rsidRPr="00AD69B8">
        <w:rPr>
          <w:rFonts w:ascii="Arial" w:hAnsi="Arial" w:cs="Arial"/>
          <w:sz w:val="20"/>
        </w:rPr>
        <w:tab/>
        <w:t>The Adobe Acrobat PDF file provides a snapsh</w:t>
      </w:r>
      <w:r>
        <w:rPr>
          <w:rFonts w:ascii="Arial" w:hAnsi="Arial" w:cs="Arial"/>
          <w:sz w:val="20"/>
        </w:rPr>
        <w:t xml:space="preserve">ot of the master procedure in a </w:t>
      </w:r>
      <w:r w:rsidRPr="00AD69B8">
        <w:rPr>
          <w:rFonts w:ascii="Arial" w:hAnsi="Arial" w:cs="Arial"/>
          <w:sz w:val="20"/>
        </w:rPr>
        <w:t>printable 8.5 x 11” format.  It is provided to serve as a reference f</w:t>
      </w:r>
      <w:r>
        <w:rPr>
          <w:rFonts w:ascii="Arial" w:hAnsi="Arial" w:cs="Arial"/>
          <w:sz w:val="20"/>
        </w:rPr>
        <w:t xml:space="preserve">or </w:t>
      </w:r>
      <w:r w:rsidRPr="00AD69B8">
        <w:rPr>
          <w:rFonts w:ascii="Arial" w:hAnsi="Arial" w:cs="Arial"/>
          <w:sz w:val="20"/>
        </w:rPr>
        <w:t>accuracy.</w:t>
      </w:r>
    </w:p>
    <w:p w14:paraId="755CB3B6" w14:textId="77777777" w:rsidR="00EC7F03" w:rsidRPr="00AD69B8" w:rsidRDefault="00EC7F03" w:rsidP="00EC7F03">
      <w:pPr>
        <w:pStyle w:val="DefaultText"/>
        <w:tabs>
          <w:tab w:val="left" w:pos="540"/>
        </w:tabs>
        <w:rPr>
          <w:rFonts w:ascii="Arial" w:hAnsi="Arial" w:cs="Arial"/>
          <w:sz w:val="20"/>
        </w:rPr>
      </w:pPr>
    </w:p>
    <w:p w14:paraId="006745D5" w14:textId="77777777" w:rsidR="00EC7F03" w:rsidRPr="00AD69B8" w:rsidRDefault="00EC7F03" w:rsidP="00EC7F03">
      <w:pPr>
        <w:pStyle w:val="DefaultText"/>
        <w:tabs>
          <w:tab w:val="left" w:pos="540"/>
          <w:tab w:val="left" w:pos="1080"/>
        </w:tabs>
        <w:ind w:left="540" w:hanging="540"/>
        <w:rPr>
          <w:rFonts w:ascii="Arial" w:hAnsi="Arial" w:cs="Arial"/>
          <w:sz w:val="20"/>
        </w:rPr>
      </w:pPr>
      <w:r w:rsidRPr="00AD69B8">
        <w:rPr>
          <w:rFonts w:ascii="Arial" w:hAnsi="Arial" w:cs="Arial"/>
          <w:sz w:val="20"/>
        </w:rPr>
        <w:t>4)</w:t>
      </w:r>
      <w:r w:rsidRPr="00AD69B8">
        <w:rPr>
          <w:rFonts w:ascii="Arial" w:hAnsi="Arial" w:cs="Arial"/>
          <w:sz w:val="20"/>
        </w:rPr>
        <w:tab/>
        <w:t>By downloading this procedure, your institution is assuming responsibility for modification and usage.</w:t>
      </w:r>
    </w:p>
    <w:p w14:paraId="14EEA179" w14:textId="77777777" w:rsidR="00EC7F03" w:rsidRPr="003D092F" w:rsidRDefault="00EC7F03" w:rsidP="00EC7F03">
      <w:pPr>
        <w:pStyle w:val="DefaultText"/>
        <w:tabs>
          <w:tab w:val="left" w:pos="630"/>
          <w:tab w:val="left" w:pos="1080"/>
        </w:tabs>
        <w:rPr>
          <w:rFonts w:ascii="Arial" w:hAnsi="Arial" w:cs="Arial"/>
          <w:b/>
          <w:sz w:val="20"/>
        </w:rPr>
      </w:pPr>
      <w:r w:rsidRPr="00AD69B8">
        <w:rPr>
          <w:rFonts w:ascii="Arial" w:hAnsi="Arial" w:cs="Arial"/>
          <w:sz w:val="20"/>
        </w:rPr>
        <w:br w:type="page"/>
      </w:r>
      <w:r w:rsidRPr="003D092F">
        <w:rPr>
          <w:rFonts w:ascii="Arial" w:hAnsi="Arial" w:cs="Arial"/>
          <w:b/>
          <w:sz w:val="22"/>
        </w:rPr>
        <w:lastRenderedPageBreak/>
        <w:t>HELENA LABORATORIES</w:t>
      </w:r>
    </w:p>
    <w:p w14:paraId="21B54F11" w14:textId="77777777" w:rsidR="00EC7F03" w:rsidRPr="003D092F" w:rsidRDefault="00EC7F03" w:rsidP="00EC7F03">
      <w:pPr>
        <w:pStyle w:val="DefaultText"/>
        <w:rPr>
          <w:rFonts w:ascii="Arial" w:hAnsi="Arial" w:cs="Arial"/>
          <w:b/>
          <w:sz w:val="22"/>
        </w:rPr>
      </w:pPr>
      <w:r w:rsidRPr="003D092F">
        <w:rPr>
          <w:rFonts w:ascii="Arial" w:hAnsi="Arial" w:cs="Arial"/>
          <w:b/>
          <w:sz w:val="22"/>
        </w:rPr>
        <w:t>PROCEDURE DOWNLOAD END USER AGREEMENT</w:t>
      </w:r>
    </w:p>
    <w:p w14:paraId="43A6F22F" w14:textId="77777777" w:rsidR="00EC7F03" w:rsidRPr="00AD69B8" w:rsidRDefault="00EC7F03" w:rsidP="00EC7F03">
      <w:pPr>
        <w:pStyle w:val="DefaultText"/>
        <w:rPr>
          <w:rFonts w:ascii="Arial" w:hAnsi="Arial" w:cs="Arial"/>
          <w:sz w:val="22"/>
        </w:rPr>
      </w:pPr>
    </w:p>
    <w:p w14:paraId="76A5CB2A" w14:textId="77777777" w:rsidR="00EC7F03" w:rsidRPr="00AD69B8" w:rsidRDefault="00EC7F03" w:rsidP="00EC7F03">
      <w:pPr>
        <w:pStyle w:val="DefaultText"/>
        <w:tabs>
          <w:tab w:val="left" w:pos="630"/>
          <w:tab w:val="left" w:pos="1080"/>
        </w:tabs>
        <w:rPr>
          <w:rFonts w:ascii="Arial" w:hAnsi="Arial" w:cs="Arial"/>
          <w:sz w:val="22"/>
        </w:rPr>
      </w:pPr>
    </w:p>
    <w:p w14:paraId="516FFF25" w14:textId="77777777" w:rsidR="00EC7F03" w:rsidRPr="00AD69B8" w:rsidRDefault="00EC7F03" w:rsidP="00EC7F03">
      <w:pPr>
        <w:pStyle w:val="DefaultText"/>
        <w:tabs>
          <w:tab w:val="left" w:pos="630"/>
          <w:tab w:val="left" w:pos="1080"/>
        </w:tabs>
        <w:rPr>
          <w:rFonts w:ascii="Arial" w:hAnsi="Arial" w:cs="Arial"/>
          <w:sz w:val="22"/>
        </w:rPr>
      </w:pPr>
    </w:p>
    <w:p w14:paraId="509C1611" w14:textId="77777777" w:rsidR="00EC7F03" w:rsidRPr="00AD69B8" w:rsidRDefault="00EC7F03" w:rsidP="00EC7F03">
      <w:pPr>
        <w:pStyle w:val="DefaultText"/>
        <w:tabs>
          <w:tab w:val="left" w:pos="630"/>
          <w:tab w:val="left" w:pos="1080"/>
        </w:tabs>
        <w:jc w:val="center"/>
        <w:rPr>
          <w:rFonts w:ascii="Arial" w:hAnsi="Arial" w:cs="Arial"/>
          <w:sz w:val="22"/>
        </w:rPr>
      </w:pPr>
      <w:r w:rsidRPr="00AD69B8">
        <w:rPr>
          <w:rFonts w:ascii="Arial" w:hAnsi="Arial" w:cs="Arial"/>
          <w:sz w:val="22"/>
        </w:rPr>
        <w:t>HELENA LABORATORIES LABELING – Style/Format Outline</w:t>
      </w:r>
    </w:p>
    <w:p w14:paraId="0F076C09" w14:textId="77777777" w:rsidR="00EC7F03" w:rsidRPr="00AD69B8" w:rsidRDefault="00EC7F03" w:rsidP="00EC7F03">
      <w:pPr>
        <w:pStyle w:val="DefaultText"/>
        <w:tabs>
          <w:tab w:val="left" w:pos="630"/>
          <w:tab w:val="left" w:pos="1080"/>
        </w:tabs>
        <w:rPr>
          <w:rFonts w:ascii="Arial" w:hAnsi="Arial" w:cs="Arial"/>
          <w:sz w:val="22"/>
        </w:rPr>
      </w:pPr>
    </w:p>
    <w:p w14:paraId="2AC8514A" w14:textId="77777777" w:rsidR="00EC7F03" w:rsidRPr="00AD69B8" w:rsidRDefault="00EC7F03" w:rsidP="00EC7F03">
      <w:pPr>
        <w:pStyle w:val="DefaultText"/>
        <w:tabs>
          <w:tab w:val="left" w:pos="630"/>
          <w:tab w:val="left" w:pos="1080"/>
        </w:tabs>
        <w:rPr>
          <w:rFonts w:ascii="Arial" w:hAnsi="Arial" w:cs="Arial"/>
          <w:sz w:val="22"/>
        </w:rPr>
      </w:pPr>
    </w:p>
    <w:p w14:paraId="61E34A50" w14:textId="77777777" w:rsidR="00EC7F03" w:rsidRPr="00AD69B8" w:rsidRDefault="00EC7F03" w:rsidP="00EC7F03">
      <w:pPr>
        <w:pStyle w:val="DefaultText"/>
        <w:tabs>
          <w:tab w:val="left" w:pos="630"/>
          <w:tab w:val="left" w:pos="1080"/>
        </w:tabs>
        <w:rPr>
          <w:rFonts w:ascii="Arial" w:hAnsi="Arial" w:cs="Arial"/>
        </w:rPr>
      </w:pPr>
    </w:p>
    <w:p w14:paraId="67A6D55F" w14:textId="77777777" w:rsidR="00EC7F03" w:rsidRPr="00AD69B8" w:rsidRDefault="00EC7F03" w:rsidP="00EC7F03">
      <w:pPr>
        <w:pStyle w:val="DefaultText"/>
        <w:numPr>
          <w:ilvl w:val="0"/>
          <w:numId w:val="7"/>
        </w:numPr>
        <w:tabs>
          <w:tab w:val="left" w:pos="1080"/>
        </w:tabs>
        <w:rPr>
          <w:rFonts w:ascii="Arial" w:hAnsi="Arial" w:cs="Arial"/>
          <w:sz w:val="20"/>
        </w:rPr>
      </w:pPr>
      <w:r w:rsidRPr="00AD69B8">
        <w:rPr>
          <w:rFonts w:ascii="Arial" w:hAnsi="Arial" w:cs="Arial"/>
          <w:sz w:val="20"/>
        </w:rPr>
        <w:t>PRODUCT {Test} NAME</w:t>
      </w:r>
    </w:p>
    <w:p w14:paraId="06549673" w14:textId="77777777" w:rsidR="00EC7F03" w:rsidRPr="00AD69B8" w:rsidRDefault="00EC7F03" w:rsidP="00EC7F03">
      <w:pPr>
        <w:pStyle w:val="DefaultText"/>
        <w:numPr>
          <w:ilvl w:val="0"/>
          <w:numId w:val="7"/>
        </w:numPr>
        <w:tabs>
          <w:tab w:val="left" w:pos="1080"/>
        </w:tabs>
        <w:rPr>
          <w:rFonts w:ascii="Arial" w:hAnsi="Arial" w:cs="Arial"/>
          <w:sz w:val="20"/>
        </w:rPr>
      </w:pPr>
      <w:r w:rsidRPr="00AD69B8">
        <w:rPr>
          <w:rFonts w:ascii="Arial" w:hAnsi="Arial" w:cs="Arial"/>
          <w:sz w:val="20"/>
        </w:rPr>
        <w:t>INTENDED USE and TEST TYPE (qualitative or qualitative)</w:t>
      </w:r>
    </w:p>
    <w:p w14:paraId="761C73B2" w14:textId="77777777" w:rsidR="00EC7F03" w:rsidRPr="00AD69B8" w:rsidRDefault="00EC7F03" w:rsidP="00EC7F03">
      <w:pPr>
        <w:pStyle w:val="DefaultText"/>
        <w:numPr>
          <w:ilvl w:val="0"/>
          <w:numId w:val="7"/>
        </w:numPr>
        <w:tabs>
          <w:tab w:val="left" w:pos="1080"/>
        </w:tabs>
        <w:rPr>
          <w:rFonts w:ascii="Arial" w:hAnsi="Arial" w:cs="Arial"/>
          <w:sz w:val="20"/>
        </w:rPr>
      </w:pPr>
      <w:r w:rsidRPr="00AD69B8">
        <w:rPr>
          <w:rFonts w:ascii="Arial" w:hAnsi="Arial" w:cs="Arial"/>
          <w:sz w:val="20"/>
        </w:rPr>
        <w:t>SUMMARY AND EXPLANATION</w:t>
      </w:r>
    </w:p>
    <w:p w14:paraId="3C8F5D2A" w14:textId="77777777" w:rsidR="00EC7F03" w:rsidRPr="00AD69B8" w:rsidRDefault="00EC7F03" w:rsidP="00EC7F03">
      <w:pPr>
        <w:pStyle w:val="DefaultText"/>
        <w:numPr>
          <w:ilvl w:val="0"/>
          <w:numId w:val="7"/>
        </w:numPr>
        <w:tabs>
          <w:tab w:val="left" w:pos="1080"/>
        </w:tabs>
        <w:rPr>
          <w:rFonts w:ascii="Arial" w:hAnsi="Arial" w:cs="Arial"/>
          <w:sz w:val="20"/>
        </w:rPr>
      </w:pPr>
      <w:r w:rsidRPr="00AD69B8">
        <w:rPr>
          <w:rFonts w:ascii="Arial" w:hAnsi="Arial" w:cs="Arial"/>
          <w:sz w:val="20"/>
        </w:rPr>
        <w:t>PRINCIPLES OF THE PROCEDURE</w:t>
      </w:r>
    </w:p>
    <w:p w14:paraId="62F5E481" w14:textId="77777777" w:rsidR="00EC7F03" w:rsidRPr="00AD69B8" w:rsidRDefault="00EC7F03" w:rsidP="00EC7F03">
      <w:pPr>
        <w:pStyle w:val="DefaultText"/>
        <w:tabs>
          <w:tab w:val="left" w:pos="630"/>
          <w:tab w:val="left" w:pos="1080"/>
        </w:tabs>
        <w:rPr>
          <w:rFonts w:ascii="Arial" w:hAnsi="Arial" w:cs="Arial"/>
          <w:i/>
          <w:iCs/>
          <w:sz w:val="20"/>
        </w:rPr>
      </w:pPr>
      <w:r w:rsidRPr="00AD69B8">
        <w:rPr>
          <w:rFonts w:ascii="Arial" w:hAnsi="Arial" w:cs="Arial"/>
          <w:sz w:val="20"/>
        </w:rPr>
        <w:tab/>
        <w:t xml:space="preserve">  {</w:t>
      </w:r>
      <w:r w:rsidRPr="00AD69B8">
        <w:rPr>
          <w:rFonts w:ascii="Arial" w:hAnsi="Arial" w:cs="Arial"/>
          <w:i/>
          <w:iCs/>
          <w:sz w:val="20"/>
        </w:rPr>
        <w:t>NCCLS lists SAMPLE COLLECTION/HANDLING next}</w:t>
      </w:r>
    </w:p>
    <w:p w14:paraId="0E4C1750" w14:textId="77777777" w:rsidR="00EC7F03" w:rsidRPr="00AD69B8" w:rsidRDefault="00EC7F03" w:rsidP="00EC7F03">
      <w:pPr>
        <w:pStyle w:val="DefaultText"/>
        <w:numPr>
          <w:ilvl w:val="0"/>
          <w:numId w:val="7"/>
        </w:numPr>
        <w:tabs>
          <w:tab w:val="left" w:pos="1080"/>
        </w:tabs>
        <w:rPr>
          <w:rFonts w:ascii="Arial" w:hAnsi="Arial" w:cs="Arial"/>
          <w:sz w:val="20"/>
        </w:rPr>
      </w:pPr>
      <w:r w:rsidRPr="00AD69B8">
        <w:rPr>
          <w:rFonts w:ascii="Arial" w:hAnsi="Arial" w:cs="Arial"/>
          <w:sz w:val="20"/>
        </w:rPr>
        <w:t>REAGENTS (name/concentration; warnings/precautions; preparation; storage; environment; Purification/treatment; indications of instability)</w:t>
      </w:r>
    </w:p>
    <w:p w14:paraId="18270180" w14:textId="77777777" w:rsidR="00EC7F03" w:rsidRPr="00AD69B8" w:rsidRDefault="00EC7F03" w:rsidP="00EC7F03">
      <w:pPr>
        <w:pStyle w:val="DefaultText"/>
        <w:numPr>
          <w:ilvl w:val="0"/>
          <w:numId w:val="7"/>
        </w:numPr>
        <w:tabs>
          <w:tab w:val="left" w:pos="1080"/>
        </w:tabs>
        <w:rPr>
          <w:rFonts w:ascii="Arial" w:hAnsi="Arial" w:cs="Arial"/>
          <w:sz w:val="20"/>
        </w:rPr>
      </w:pPr>
      <w:r w:rsidRPr="00AD69B8">
        <w:rPr>
          <w:rFonts w:ascii="Arial" w:hAnsi="Arial" w:cs="Arial"/>
          <w:sz w:val="20"/>
        </w:rPr>
        <w:t>INSTRUMENTS required – Refer to Operator Manual (... for equipment for; use or function; Installation; Principles of operation; performance; Operating Instructions; Calibration* {*is next in order for NCCLS – also listed in “PROCEDURE”}’ precautions/limitations/hazards; Service and maintenance information</w:t>
      </w:r>
    </w:p>
    <w:p w14:paraId="2B715023" w14:textId="77777777" w:rsidR="00EC7F03" w:rsidRPr="00AD69B8" w:rsidRDefault="00EC7F03" w:rsidP="00EC7F03">
      <w:pPr>
        <w:pStyle w:val="DefaultText"/>
        <w:numPr>
          <w:ilvl w:val="0"/>
          <w:numId w:val="7"/>
        </w:numPr>
        <w:tabs>
          <w:tab w:val="left" w:pos="1080"/>
        </w:tabs>
        <w:rPr>
          <w:rFonts w:ascii="Arial" w:hAnsi="Arial" w:cs="Arial"/>
          <w:sz w:val="20"/>
        </w:rPr>
      </w:pPr>
      <w:r w:rsidRPr="00AD69B8">
        <w:rPr>
          <w:rFonts w:ascii="Arial" w:hAnsi="Arial" w:cs="Arial"/>
          <w:sz w:val="20"/>
        </w:rPr>
        <w:t>SAMPLE COLLECTION/HANDLING</w:t>
      </w:r>
    </w:p>
    <w:p w14:paraId="351C10E1" w14:textId="77777777" w:rsidR="00EC7F03" w:rsidRPr="00AD69B8" w:rsidRDefault="00EC7F03" w:rsidP="00EC7F03">
      <w:pPr>
        <w:pStyle w:val="DefaultText"/>
        <w:numPr>
          <w:ilvl w:val="0"/>
          <w:numId w:val="7"/>
        </w:numPr>
        <w:tabs>
          <w:tab w:val="left" w:pos="1080"/>
        </w:tabs>
        <w:rPr>
          <w:rFonts w:ascii="Arial" w:hAnsi="Arial" w:cs="Arial"/>
          <w:sz w:val="20"/>
        </w:rPr>
      </w:pPr>
      <w:r w:rsidRPr="00AD69B8">
        <w:rPr>
          <w:rFonts w:ascii="Arial" w:hAnsi="Arial" w:cs="Arial"/>
          <w:sz w:val="20"/>
        </w:rPr>
        <w:t>PROCEDURE</w:t>
      </w:r>
    </w:p>
    <w:p w14:paraId="10C04A21" w14:textId="77777777" w:rsidR="00EC7F03" w:rsidRPr="00AD69B8" w:rsidRDefault="00EC7F03" w:rsidP="00EC7F03">
      <w:pPr>
        <w:pStyle w:val="DefaultText"/>
        <w:tabs>
          <w:tab w:val="left" w:pos="630"/>
          <w:tab w:val="left" w:pos="1080"/>
        </w:tabs>
        <w:rPr>
          <w:rFonts w:ascii="Arial" w:hAnsi="Arial" w:cs="Arial"/>
          <w:sz w:val="20"/>
        </w:rPr>
      </w:pPr>
      <w:r w:rsidRPr="00AD69B8">
        <w:rPr>
          <w:rFonts w:ascii="Arial" w:hAnsi="Arial" w:cs="Arial"/>
          <w:sz w:val="20"/>
        </w:rPr>
        <w:tab/>
        <w:t xml:space="preserve">  {</w:t>
      </w:r>
      <w:r w:rsidRPr="00AD69B8">
        <w:rPr>
          <w:rFonts w:ascii="Arial" w:hAnsi="Arial" w:cs="Arial"/>
          <w:i/>
          <w:iCs/>
          <w:sz w:val="20"/>
        </w:rPr>
        <w:t>NCCLS lists QUALITY CONTROL (QC) next}</w:t>
      </w:r>
    </w:p>
    <w:p w14:paraId="3BE884EB" w14:textId="77777777" w:rsidR="00EC7F03" w:rsidRPr="00AD69B8" w:rsidRDefault="00EC7F03" w:rsidP="00EC7F03">
      <w:pPr>
        <w:pStyle w:val="DefaultText"/>
        <w:tabs>
          <w:tab w:val="left" w:pos="630"/>
          <w:tab w:val="left" w:pos="1080"/>
        </w:tabs>
        <w:rPr>
          <w:rFonts w:ascii="Arial" w:hAnsi="Arial" w:cs="Arial"/>
          <w:sz w:val="20"/>
        </w:rPr>
      </w:pPr>
      <w:r w:rsidRPr="00AD69B8">
        <w:rPr>
          <w:rFonts w:ascii="Arial" w:hAnsi="Arial" w:cs="Arial"/>
          <w:sz w:val="20"/>
        </w:rPr>
        <w:t xml:space="preserve"> 9)  RESULTS (calculations, as applicable; etc.)</w:t>
      </w:r>
    </w:p>
    <w:p w14:paraId="623FF64C" w14:textId="77777777" w:rsidR="00EC7F03" w:rsidRPr="00AD69B8" w:rsidRDefault="00EC7F03" w:rsidP="00EC7F03">
      <w:pPr>
        <w:pStyle w:val="DefaultText"/>
        <w:tabs>
          <w:tab w:val="left" w:pos="630"/>
          <w:tab w:val="left" w:pos="1080"/>
        </w:tabs>
        <w:rPr>
          <w:rFonts w:ascii="Arial" w:hAnsi="Arial" w:cs="Arial"/>
          <w:sz w:val="20"/>
        </w:rPr>
      </w:pPr>
      <w:r w:rsidRPr="00AD69B8">
        <w:rPr>
          <w:rFonts w:ascii="Arial" w:hAnsi="Arial" w:cs="Arial"/>
          <w:sz w:val="20"/>
        </w:rPr>
        <w:t>10)  LIMITATIONS/NOTES/INTERFERENCES</w:t>
      </w:r>
    </w:p>
    <w:p w14:paraId="4AD8B406" w14:textId="77777777" w:rsidR="00EC7F03" w:rsidRPr="00AD69B8" w:rsidRDefault="00EC7F03" w:rsidP="00EC7F03">
      <w:pPr>
        <w:pStyle w:val="DefaultText"/>
        <w:tabs>
          <w:tab w:val="left" w:pos="630"/>
          <w:tab w:val="left" w:pos="1080"/>
        </w:tabs>
        <w:rPr>
          <w:rFonts w:ascii="Arial" w:hAnsi="Arial" w:cs="Arial"/>
          <w:sz w:val="20"/>
        </w:rPr>
      </w:pPr>
      <w:r w:rsidRPr="00AD69B8">
        <w:rPr>
          <w:rFonts w:ascii="Arial" w:hAnsi="Arial" w:cs="Arial"/>
          <w:sz w:val="20"/>
        </w:rPr>
        <w:t>11)  EXPECTED VALUES</w:t>
      </w:r>
    </w:p>
    <w:p w14:paraId="767F3207" w14:textId="77777777" w:rsidR="00EC7F03" w:rsidRPr="00AD69B8" w:rsidRDefault="00EC7F03" w:rsidP="00EC7F03">
      <w:pPr>
        <w:pStyle w:val="DefaultText"/>
        <w:tabs>
          <w:tab w:val="left" w:pos="630"/>
          <w:tab w:val="left" w:pos="1080"/>
        </w:tabs>
        <w:rPr>
          <w:rFonts w:ascii="Arial" w:hAnsi="Arial" w:cs="Arial"/>
          <w:sz w:val="20"/>
        </w:rPr>
      </w:pPr>
      <w:r w:rsidRPr="00AD69B8">
        <w:rPr>
          <w:rFonts w:ascii="Arial" w:hAnsi="Arial" w:cs="Arial"/>
          <w:sz w:val="20"/>
        </w:rPr>
        <w:t>12)  PERFORMANCE CHARACTERISTCS</w:t>
      </w:r>
    </w:p>
    <w:p w14:paraId="08AF2D4F" w14:textId="77777777" w:rsidR="00EC7F03" w:rsidRPr="00AD69B8" w:rsidRDefault="00EC7F03" w:rsidP="00EC7F03">
      <w:pPr>
        <w:pStyle w:val="DefaultText"/>
        <w:tabs>
          <w:tab w:val="left" w:pos="630"/>
          <w:tab w:val="left" w:pos="1080"/>
        </w:tabs>
        <w:rPr>
          <w:rFonts w:ascii="Arial" w:hAnsi="Arial" w:cs="Arial"/>
          <w:sz w:val="20"/>
        </w:rPr>
      </w:pPr>
      <w:r w:rsidRPr="00AD69B8">
        <w:rPr>
          <w:rFonts w:ascii="Arial" w:hAnsi="Arial" w:cs="Arial"/>
          <w:sz w:val="20"/>
        </w:rPr>
        <w:t>13)  BIBLIOGRAPHY (of pertinent references)</w:t>
      </w:r>
    </w:p>
    <w:p w14:paraId="4369DF6E" w14:textId="77777777" w:rsidR="00EC7F03" w:rsidRPr="00AD69B8" w:rsidRDefault="00EC7F03" w:rsidP="00EC7F03">
      <w:pPr>
        <w:pStyle w:val="DefaultText"/>
        <w:tabs>
          <w:tab w:val="left" w:pos="630"/>
          <w:tab w:val="left" w:pos="1080"/>
        </w:tabs>
        <w:rPr>
          <w:rFonts w:ascii="Arial" w:hAnsi="Arial" w:cs="Arial"/>
          <w:sz w:val="20"/>
        </w:rPr>
      </w:pPr>
      <w:r w:rsidRPr="00AD69B8">
        <w:rPr>
          <w:rFonts w:ascii="Arial" w:hAnsi="Arial" w:cs="Arial"/>
          <w:sz w:val="20"/>
        </w:rPr>
        <w:t>14)  NAME AND PLACE OF BUSINESS OF MANUFACTURER</w:t>
      </w:r>
    </w:p>
    <w:p w14:paraId="4FAD4D7C" w14:textId="77777777" w:rsidR="00EC7F03" w:rsidRPr="00AD69B8" w:rsidRDefault="00EC7F03" w:rsidP="00EC7F03">
      <w:pPr>
        <w:pStyle w:val="DefaultText"/>
        <w:tabs>
          <w:tab w:val="left" w:pos="630"/>
          <w:tab w:val="left" w:pos="1080"/>
        </w:tabs>
        <w:rPr>
          <w:rFonts w:ascii="Arial" w:hAnsi="Arial" w:cs="Arial"/>
          <w:sz w:val="20"/>
        </w:rPr>
      </w:pPr>
      <w:r w:rsidRPr="00AD69B8">
        <w:rPr>
          <w:rFonts w:ascii="Arial" w:hAnsi="Arial" w:cs="Arial"/>
          <w:sz w:val="20"/>
        </w:rPr>
        <w:t>15)  DATE OF ISSUANCE OF LABELING (instructions)</w:t>
      </w:r>
    </w:p>
    <w:p w14:paraId="468275AC" w14:textId="77777777" w:rsidR="00EC7F03" w:rsidRPr="00AD69B8" w:rsidRDefault="00EC7F03" w:rsidP="00EC7F03">
      <w:pPr>
        <w:pStyle w:val="DefaultText"/>
        <w:tabs>
          <w:tab w:val="left" w:pos="630"/>
          <w:tab w:val="left" w:pos="1080"/>
        </w:tabs>
        <w:rPr>
          <w:rFonts w:ascii="Arial" w:hAnsi="Arial" w:cs="Arial"/>
          <w:sz w:val="20"/>
        </w:rPr>
      </w:pPr>
    </w:p>
    <w:p w14:paraId="15E92958" w14:textId="77777777" w:rsidR="00EC7F03" w:rsidRPr="00AD69B8" w:rsidRDefault="00EC7F03" w:rsidP="00EC7F03">
      <w:pPr>
        <w:pStyle w:val="DefaultText"/>
        <w:tabs>
          <w:tab w:val="left" w:pos="630"/>
          <w:tab w:val="left" w:pos="1080"/>
        </w:tabs>
        <w:jc w:val="center"/>
        <w:rPr>
          <w:rFonts w:ascii="Arial" w:hAnsi="Arial" w:cs="Arial"/>
          <w:sz w:val="20"/>
        </w:rPr>
      </w:pPr>
      <w:r w:rsidRPr="00AD69B8">
        <w:rPr>
          <w:rFonts w:ascii="Arial" w:hAnsi="Arial" w:cs="Arial"/>
          <w:sz w:val="20"/>
        </w:rPr>
        <w:t xml:space="preserve">For Sales, Technical and Order Information, and Service Assistance, </w:t>
      </w:r>
      <w:r>
        <w:rPr>
          <w:rFonts w:ascii="Arial" w:hAnsi="Arial" w:cs="Arial"/>
          <w:sz w:val="20"/>
        </w:rPr>
        <w:br/>
      </w:r>
      <w:r w:rsidRPr="00AD69B8">
        <w:rPr>
          <w:rFonts w:ascii="Arial" w:hAnsi="Arial" w:cs="Arial"/>
          <w:sz w:val="20"/>
        </w:rPr>
        <w:t>call Helena Laboratories toll free at 1-800-231-5663.</w:t>
      </w:r>
    </w:p>
    <w:p w14:paraId="2CE3D0FD" w14:textId="77777777" w:rsidR="00EC7F03" w:rsidRPr="00AD69B8" w:rsidRDefault="00EC7F03" w:rsidP="00EC7F03">
      <w:pPr>
        <w:pStyle w:val="DefaultText"/>
        <w:tabs>
          <w:tab w:val="left" w:pos="630"/>
          <w:tab w:val="left" w:pos="1080"/>
        </w:tabs>
        <w:rPr>
          <w:rFonts w:ascii="Arial" w:hAnsi="Arial" w:cs="Arial"/>
          <w:sz w:val="20"/>
        </w:rPr>
      </w:pPr>
    </w:p>
    <w:p w14:paraId="3AD54058" w14:textId="77777777" w:rsidR="00EC7F03" w:rsidRPr="00AD69B8" w:rsidRDefault="00EC7F03" w:rsidP="00EC7F03">
      <w:pPr>
        <w:pStyle w:val="DefaultText"/>
        <w:tabs>
          <w:tab w:val="left" w:pos="630"/>
          <w:tab w:val="left" w:pos="1080"/>
        </w:tabs>
        <w:rPr>
          <w:rFonts w:ascii="Arial" w:hAnsi="Arial" w:cs="Arial"/>
          <w:sz w:val="20"/>
        </w:rPr>
      </w:pPr>
    </w:p>
    <w:p w14:paraId="22123FEB" w14:textId="77777777" w:rsidR="00EC7F03" w:rsidRPr="00AD69B8" w:rsidRDefault="00EC7F03" w:rsidP="00EC7F03">
      <w:pPr>
        <w:pStyle w:val="DefaultText"/>
        <w:tabs>
          <w:tab w:val="left" w:pos="630"/>
          <w:tab w:val="left" w:pos="1080"/>
        </w:tabs>
        <w:rPr>
          <w:rFonts w:ascii="Arial" w:hAnsi="Arial" w:cs="Arial"/>
          <w:sz w:val="20"/>
        </w:rPr>
      </w:pPr>
    </w:p>
    <w:p w14:paraId="312AECF1" w14:textId="77777777" w:rsidR="00EC7F03" w:rsidRPr="00AD69B8" w:rsidRDefault="00EC7F03" w:rsidP="00EC7F03">
      <w:pPr>
        <w:pStyle w:val="DefaultText"/>
        <w:tabs>
          <w:tab w:val="left" w:pos="630"/>
          <w:tab w:val="left" w:pos="1080"/>
        </w:tabs>
        <w:rPr>
          <w:rFonts w:ascii="Arial" w:hAnsi="Arial" w:cs="Arial"/>
          <w:sz w:val="20"/>
        </w:rPr>
      </w:pPr>
      <w:r w:rsidRPr="00AD69B8">
        <w:rPr>
          <w:rFonts w:ascii="Arial" w:hAnsi="Arial" w:cs="Arial"/>
          <w:sz w:val="20"/>
        </w:rPr>
        <w:t>Form 364</w:t>
      </w:r>
    </w:p>
    <w:p w14:paraId="56D0B9D5" w14:textId="77777777" w:rsidR="00EC7F03" w:rsidRPr="00AD69B8" w:rsidRDefault="00EC7F03" w:rsidP="00EC7F03">
      <w:pPr>
        <w:pStyle w:val="DefaultText"/>
        <w:tabs>
          <w:tab w:val="left" w:pos="630"/>
          <w:tab w:val="left" w:pos="1080"/>
        </w:tabs>
        <w:rPr>
          <w:rFonts w:ascii="Arial" w:hAnsi="Arial" w:cs="Arial"/>
          <w:sz w:val="20"/>
        </w:rPr>
      </w:pPr>
      <w:r w:rsidRPr="00AD69B8">
        <w:rPr>
          <w:rFonts w:ascii="Arial" w:hAnsi="Arial" w:cs="Arial"/>
          <w:sz w:val="20"/>
        </w:rPr>
        <w:t>Helena Laboratories</w:t>
      </w:r>
    </w:p>
    <w:p w14:paraId="207609E1" w14:textId="77777777" w:rsidR="00EC7F03" w:rsidRDefault="00EC7F03" w:rsidP="00EC7F03">
      <w:pPr>
        <w:pStyle w:val="DefaultText"/>
        <w:tabs>
          <w:tab w:val="left" w:pos="630"/>
          <w:tab w:val="left" w:pos="1080"/>
        </w:tabs>
        <w:rPr>
          <w:rFonts w:ascii="Arial" w:hAnsi="Arial" w:cs="Arial"/>
          <w:sz w:val="20"/>
        </w:rPr>
      </w:pPr>
      <w:r w:rsidRPr="00AD69B8">
        <w:rPr>
          <w:rFonts w:ascii="Arial" w:hAnsi="Arial" w:cs="Arial"/>
          <w:sz w:val="20"/>
        </w:rPr>
        <w:t>1/2006 (Rev 3)</w:t>
      </w:r>
    </w:p>
    <w:p w14:paraId="3B75CDFE" w14:textId="77777777" w:rsidR="00EC7F03" w:rsidRDefault="00EC7F03" w:rsidP="00E7562C">
      <w:pPr>
        <w:pStyle w:val="Header"/>
        <w:tabs>
          <w:tab w:val="center" w:pos="3967"/>
        </w:tabs>
        <w:spacing w:before="0"/>
        <w:rPr>
          <w:rFonts w:ascii="Arial Narrow Bold" w:hAnsi="Arial Narrow Bold" w:cs="Arial Narrow Bold"/>
        </w:rPr>
      </w:pPr>
    </w:p>
    <w:p w14:paraId="24A7B248" w14:textId="77777777" w:rsidR="00EC7F03" w:rsidRDefault="00EC7F03" w:rsidP="00E7562C">
      <w:pPr>
        <w:pStyle w:val="Header"/>
        <w:tabs>
          <w:tab w:val="center" w:pos="3967"/>
        </w:tabs>
        <w:spacing w:before="0"/>
        <w:rPr>
          <w:rFonts w:ascii="Arial Narrow Bold" w:hAnsi="Arial Narrow Bold" w:cs="Arial Narrow Bold"/>
        </w:rPr>
      </w:pPr>
    </w:p>
    <w:p w14:paraId="54477867" w14:textId="77777777" w:rsidR="00EC7F03" w:rsidRDefault="00EC7F03" w:rsidP="00E7562C">
      <w:pPr>
        <w:pStyle w:val="Header"/>
        <w:tabs>
          <w:tab w:val="center" w:pos="3967"/>
        </w:tabs>
        <w:spacing w:before="0"/>
        <w:rPr>
          <w:rFonts w:ascii="Arial Narrow Bold" w:hAnsi="Arial Narrow Bold" w:cs="Arial Narrow Bold"/>
        </w:rPr>
      </w:pPr>
    </w:p>
    <w:p w14:paraId="1D788334" w14:textId="77777777" w:rsidR="00EC7F03" w:rsidRDefault="00EC7F03" w:rsidP="00E7562C">
      <w:pPr>
        <w:pStyle w:val="Header"/>
        <w:tabs>
          <w:tab w:val="center" w:pos="3967"/>
        </w:tabs>
        <w:spacing w:before="0"/>
        <w:rPr>
          <w:rFonts w:ascii="Arial Narrow Bold" w:hAnsi="Arial Narrow Bold" w:cs="Arial Narrow Bold"/>
        </w:rPr>
      </w:pPr>
    </w:p>
    <w:p w14:paraId="59D517EF" w14:textId="77777777" w:rsidR="00EC7F03" w:rsidRDefault="00EC7F03" w:rsidP="00E7562C">
      <w:pPr>
        <w:pStyle w:val="Header"/>
        <w:tabs>
          <w:tab w:val="center" w:pos="3967"/>
        </w:tabs>
        <w:spacing w:before="0"/>
        <w:rPr>
          <w:rFonts w:ascii="Arial Narrow Bold" w:hAnsi="Arial Narrow Bold" w:cs="Arial Narrow Bold"/>
        </w:rPr>
      </w:pPr>
    </w:p>
    <w:p w14:paraId="3A8D8315" w14:textId="77777777" w:rsidR="00EC7F03" w:rsidRDefault="00EC7F03" w:rsidP="00E7562C">
      <w:pPr>
        <w:pStyle w:val="Header"/>
        <w:tabs>
          <w:tab w:val="center" w:pos="3967"/>
        </w:tabs>
        <w:spacing w:before="0"/>
        <w:rPr>
          <w:rFonts w:ascii="Arial Narrow Bold" w:hAnsi="Arial Narrow Bold" w:cs="Arial Narrow Bold"/>
        </w:rPr>
      </w:pPr>
    </w:p>
    <w:p w14:paraId="7F398FA9" w14:textId="77777777" w:rsidR="00EC7F03" w:rsidRDefault="00EC7F03" w:rsidP="00E7562C">
      <w:pPr>
        <w:pStyle w:val="Header"/>
        <w:tabs>
          <w:tab w:val="center" w:pos="3967"/>
        </w:tabs>
        <w:spacing w:before="0"/>
        <w:rPr>
          <w:rFonts w:ascii="Arial Narrow Bold" w:hAnsi="Arial Narrow Bold" w:cs="Arial Narrow Bold"/>
        </w:rPr>
      </w:pPr>
    </w:p>
    <w:p w14:paraId="3A154520" w14:textId="77777777" w:rsidR="00EC7F03" w:rsidRDefault="00EC7F03" w:rsidP="00E7562C">
      <w:pPr>
        <w:pStyle w:val="Header"/>
        <w:tabs>
          <w:tab w:val="center" w:pos="3967"/>
        </w:tabs>
        <w:spacing w:before="0"/>
        <w:rPr>
          <w:rFonts w:ascii="Arial Narrow Bold" w:hAnsi="Arial Narrow Bold" w:cs="Arial Narrow Bold"/>
        </w:rPr>
      </w:pPr>
    </w:p>
    <w:p w14:paraId="584AE92B" w14:textId="77777777" w:rsidR="00EC7F03" w:rsidRDefault="00EC7F03" w:rsidP="00E7562C">
      <w:pPr>
        <w:pStyle w:val="Header"/>
        <w:tabs>
          <w:tab w:val="center" w:pos="3967"/>
        </w:tabs>
        <w:spacing w:before="0"/>
        <w:rPr>
          <w:rFonts w:ascii="Arial Narrow Bold" w:hAnsi="Arial Narrow Bold" w:cs="Arial Narrow Bold"/>
        </w:rPr>
      </w:pPr>
    </w:p>
    <w:p w14:paraId="49296D3C" w14:textId="77777777" w:rsidR="00EC7F03" w:rsidRDefault="00EC7F03" w:rsidP="00E7562C">
      <w:pPr>
        <w:pStyle w:val="Header"/>
        <w:tabs>
          <w:tab w:val="center" w:pos="3967"/>
        </w:tabs>
        <w:spacing w:before="0"/>
        <w:rPr>
          <w:rFonts w:ascii="Arial Narrow Bold" w:hAnsi="Arial Narrow Bold" w:cs="Arial Narrow Bold"/>
        </w:rPr>
      </w:pPr>
    </w:p>
    <w:p w14:paraId="080CA544" w14:textId="77777777" w:rsidR="00EC7F03" w:rsidRDefault="00EC7F03" w:rsidP="00E7562C">
      <w:pPr>
        <w:pStyle w:val="Header"/>
        <w:tabs>
          <w:tab w:val="center" w:pos="3967"/>
        </w:tabs>
        <w:spacing w:before="0"/>
        <w:rPr>
          <w:rFonts w:ascii="Arial Narrow Bold" w:hAnsi="Arial Narrow Bold" w:cs="Arial Narrow Bold"/>
        </w:rPr>
      </w:pPr>
    </w:p>
    <w:p w14:paraId="188593B5" w14:textId="77777777" w:rsidR="00EC7F03" w:rsidRDefault="00EC7F03" w:rsidP="00E7562C">
      <w:pPr>
        <w:pStyle w:val="Header"/>
        <w:tabs>
          <w:tab w:val="center" w:pos="3967"/>
        </w:tabs>
        <w:spacing w:before="0"/>
        <w:rPr>
          <w:rFonts w:ascii="Arial Narrow Bold" w:hAnsi="Arial Narrow Bold" w:cs="Arial Narrow Bold"/>
        </w:rPr>
      </w:pPr>
    </w:p>
    <w:p w14:paraId="703AB917" w14:textId="77777777" w:rsidR="00EC7F03" w:rsidRDefault="00EC7F03" w:rsidP="00E7562C">
      <w:pPr>
        <w:pStyle w:val="Header"/>
        <w:tabs>
          <w:tab w:val="center" w:pos="3967"/>
        </w:tabs>
        <w:spacing w:before="0"/>
        <w:rPr>
          <w:rFonts w:ascii="Arial Narrow Bold" w:hAnsi="Arial Narrow Bold" w:cs="Arial Narrow Bold"/>
        </w:rPr>
      </w:pPr>
    </w:p>
    <w:p w14:paraId="5F33DC14" w14:textId="77777777" w:rsidR="00EC7F03" w:rsidRDefault="00EC7F03" w:rsidP="00E7562C">
      <w:pPr>
        <w:pStyle w:val="Header"/>
        <w:tabs>
          <w:tab w:val="center" w:pos="3967"/>
        </w:tabs>
        <w:spacing w:before="0"/>
        <w:rPr>
          <w:rFonts w:ascii="Arial Narrow Bold" w:hAnsi="Arial Narrow Bold" w:cs="Arial Narrow Bold"/>
        </w:rPr>
      </w:pPr>
    </w:p>
    <w:p w14:paraId="79FDEE04" w14:textId="77777777" w:rsidR="00EC7F03" w:rsidRDefault="00EC7F03" w:rsidP="00E7562C">
      <w:pPr>
        <w:pStyle w:val="Header"/>
        <w:tabs>
          <w:tab w:val="center" w:pos="3967"/>
        </w:tabs>
        <w:spacing w:before="0"/>
        <w:rPr>
          <w:rFonts w:ascii="Arial Narrow Bold" w:hAnsi="Arial Narrow Bold" w:cs="Arial Narrow Bold"/>
        </w:rPr>
      </w:pPr>
    </w:p>
    <w:p w14:paraId="4707D006" w14:textId="77777777" w:rsidR="00EC7F03" w:rsidRDefault="00EC7F03" w:rsidP="00E7562C">
      <w:pPr>
        <w:pStyle w:val="Header"/>
        <w:tabs>
          <w:tab w:val="center" w:pos="3967"/>
        </w:tabs>
        <w:spacing w:before="0"/>
        <w:rPr>
          <w:rFonts w:ascii="Arial Narrow Bold" w:hAnsi="Arial Narrow Bold" w:cs="Arial Narrow Bold"/>
        </w:rPr>
      </w:pPr>
    </w:p>
    <w:p w14:paraId="30E5DC85" w14:textId="77777777" w:rsidR="00EC7F03" w:rsidRDefault="00EC7F03" w:rsidP="00E7562C">
      <w:pPr>
        <w:pStyle w:val="Header"/>
        <w:tabs>
          <w:tab w:val="center" w:pos="3967"/>
        </w:tabs>
        <w:spacing w:before="0"/>
        <w:rPr>
          <w:rFonts w:ascii="Arial Narrow Bold" w:hAnsi="Arial Narrow Bold" w:cs="Arial Narrow Bold"/>
        </w:rPr>
      </w:pPr>
    </w:p>
    <w:p w14:paraId="0C583953" w14:textId="77777777" w:rsidR="00EC7F03" w:rsidRDefault="00EC7F03" w:rsidP="00E7562C">
      <w:pPr>
        <w:pStyle w:val="Header"/>
        <w:tabs>
          <w:tab w:val="center" w:pos="3967"/>
        </w:tabs>
        <w:spacing w:before="0"/>
        <w:rPr>
          <w:rFonts w:ascii="Arial Narrow Bold" w:hAnsi="Arial Narrow Bold" w:cs="Arial Narrow Bold"/>
        </w:rPr>
      </w:pPr>
    </w:p>
    <w:p w14:paraId="07C9F610" w14:textId="77777777" w:rsidR="00EC7F03" w:rsidRDefault="00EC7F03" w:rsidP="00E7562C">
      <w:pPr>
        <w:pStyle w:val="Header"/>
        <w:tabs>
          <w:tab w:val="center" w:pos="3967"/>
        </w:tabs>
        <w:spacing w:before="0"/>
        <w:rPr>
          <w:rFonts w:ascii="Arial Narrow Bold" w:hAnsi="Arial Narrow Bold" w:cs="Arial Narrow Bold"/>
        </w:rPr>
      </w:pPr>
    </w:p>
    <w:p w14:paraId="6EBC6C16" w14:textId="77777777" w:rsidR="00EC7F03" w:rsidRDefault="00EC7F03" w:rsidP="00E7562C">
      <w:pPr>
        <w:pStyle w:val="Header"/>
        <w:tabs>
          <w:tab w:val="center" w:pos="3967"/>
        </w:tabs>
        <w:spacing w:before="0"/>
        <w:rPr>
          <w:rFonts w:ascii="Arial Narrow Bold" w:hAnsi="Arial Narrow Bold" w:cs="Arial Narrow Bold"/>
        </w:rPr>
      </w:pPr>
    </w:p>
    <w:p w14:paraId="7D67B2BC" w14:textId="77777777" w:rsidR="00EC7F03" w:rsidRDefault="00EC7F03" w:rsidP="00E7562C">
      <w:pPr>
        <w:pStyle w:val="Header"/>
        <w:tabs>
          <w:tab w:val="center" w:pos="3967"/>
        </w:tabs>
        <w:spacing w:before="0"/>
        <w:rPr>
          <w:rFonts w:ascii="Arial Narrow Bold" w:hAnsi="Arial Narrow Bold" w:cs="Arial Narrow Bold"/>
        </w:rPr>
      </w:pPr>
    </w:p>
    <w:p w14:paraId="67B6E6BA" w14:textId="77777777" w:rsidR="00EC7F03" w:rsidRDefault="00EC7F03" w:rsidP="00E7562C">
      <w:pPr>
        <w:pStyle w:val="Header"/>
        <w:tabs>
          <w:tab w:val="center" w:pos="3967"/>
        </w:tabs>
        <w:spacing w:before="0"/>
        <w:rPr>
          <w:rFonts w:ascii="Arial Narrow Bold" w:hAnsi="Arial Narrow Bold" w:cs="Arial Narrow Bold"/>
        </w:rPr>
      </w:pPr>
    </w:p>
    <w:p w14:paraId="09702D34" w14:textId="0EC0531D" w:rsidR="00BE2587" w:rsidRPr="00BE2587" w:rsidRDefault="00BE2587" w:rsidP="00BE2587">
      <w:pPr>
        <w:pStyle w:val="Header"/>
        <w:tabs>
          <w:tab w:val="center" w:pos="3967"/>
        </w:tabs>
        <w:spacing w:before="0"/>
        <w:jc w:val="center"/>
        <w:rPr>
          <w:rFonts w:ascii="Arial Narrow Bold" w:hAnsi="Arial Narrow Bold" w:cs="Arial Narrow Bold"/>
          <w:sz w:val="32"/>
          <w:szCs w:val="32"/>
        </w:rPr>
      </w:pPr>
      <w:r w:rsidRPr="00BE2587">
        <w:rPr>
          <w:rFonts w:ascii="Arial Narrow Bold" w:hAnsi="Arial Narrow Bold" w:cs="Arial Narrow Bold"/>
          <w:sz w:val="32"/>
          <w:szCs w:val="32"/>
        </w:rPr>
        <w:lastRenderedPageBreak/>
        <w:t>SPIFE 3000 Vis Cholesterol Procedure for Plastic Blades</w:t>
      </w:r>
    </w:p>
    <w:p w14:paraId="7929166B" w14:textId="1E2A51C5" w:rsidR="00BE2587" w:rsidRDefault="00BE2587" w:rsidP="00E7562C">
      <w:pPr>
        <w:pStyle w:val="Header"/>
        <w:tabs>
          <w:tab w:val="center" w:pos="3967"/>
        </w:tabs>
        <w:spacing w:before="0"/>
      </w:pPr>
      <w:r>
        <w:t>Cat. No. 3440, 3441, 3442, 3439, 3438</w:t>
      </w:r>
    </w:p>
    <w:p w14:paraId="588FA1C5" w14:textId="77777777" w:rsidR="00BE2587" w:rsidRDefault="00BE2587" w:rsidP="00E7562C">
      <w:pPr>
        <w:pStyle w:val="Header"/>
        <w:tabs>
          <w:tab w:val="center" w:pos="3967"/>
        </w:tabs>
        <w:spacing w:before="0"/>
        <w:rPr>
          <w:rFonts w:ascii="Arial Narrow Bold" w:hAnsi="Arial Narrow Bold" w:cs="Arial Narrow Bold"/>
        </w:rPr>
      </w:pPr>
    </w:p>
    <w:p w14:paraId="50B0D422" w14:textId="03413F61" w:rsidR="00E7562C" w:rsidRDefault="00E7562C" w:rsidP="00E7562C">
      <w:pPr>
        <w:pStyle w:val="Header"/>
        <w:tabs>
          <w:tab w:val="center" w:pos="3967"/>
        </w:tabs>
        <w:spacing w:before="0"/>
        <w:rPr>
          <w:rFonts w:ascii="Arial Narrow Bold" w:hAnsi="Arial Narrow Bold" w:cs="Arial Narrow Bold"/>
        </w:rPr>
      </w:pPr>
      <w:r>
        <w:rPr>
          <w:rFonts w:ascii="Arial Narrow Bold" w:hAnsi="Arial Narrow Bold" w:cs="Arial Narrow Bold"/>
        </w:rPr>
        <w:t>INTENDED USE</w:t>
      </w:r>
    </w:p>
    <w:p w14:paraId="2AC6EBED" w14:textId="77777777" w:rsidR="00E7562C" w:rsidRDefault="00E7562C" w:rsidP="00E7562C">
      <w:pPr>
        <w:pStyle w:val="Header"/>
        <w:spacing w:before="0"/>
        <w:rPr>
          <w:rFonts w:ascii="Arial Narrow Regular" w:hAnsi="Arial Narrow Regular" w:cs="Arial Narrow Regular"/>
          <w:b w:val="0"/>
          <w:bCs w:val="0"/>
        </w:rPr>
      </w:pPr>
      <w:r>
        <w:rPr>
          <w:rFonts w:ascii="Arial Narrow Regular" w:hAnsi="Arial Narrow Regular" w:cs="Arial Narrow Regular"/>
          <w:b w:val="0"/>
          <w:bCs w:val="0"/>
        </w:rPr>
        <w:t xml:space="preserve">The SPIFE Vis Cholesterol method is intended for use in the quantitative determination of cholesterol and cholesterol esters in the lipoproteins of serum using the SPIFE 3000 agarose electrophoresis system. The system is intended for the assessment of the cholesterol content of the </w:t>
      </w:r>
      <w:proofErr w:type="gramStart"/>
      <w:r>
        <w:rPr>
          <w:rFonts w:ascii="Arial Narrow Regular" w:hAnsi="Arial Narrow Regular" w:cs="Arial Narrow Regular"/>
          <w:b w:val="0"/>
          <w:bCs w:val="0"/>
        </w:rPr>
        <w:t>high density</w:t>
      </w:r>
      <w:proofErr w:type="gramEnd"/>
      <w:r>
        <w:rPr>
          <w:rFonts w:ascii="Arial Narrow Regular" w:hAnsi="Arial Narrow Regular" w:cs="Arial Narrow Regular"/>
          <w:b w:val="0"/>
          <w:bCs w:val="0"/>
        </w:rPr>
        <w:t xml:space="preserve"> lipoproteins (HDL), low density lipoproteins (LDL), very low density lipoproteins (VLDL) and </w:t>
      </w:r>
      <w:proofErr w:type="spellStart"/>
      <w:r>
        <w:rPr>
          <w:rFonts w:ascii="Arial Narrow Regular" w:hAnsi="Arial Narrow Regular" w:cs="Arial Narrow Regular"/>
          <w:b w:val="0"/>
          <w:bCs w:val="0"/>
        </w:rPr>
        <w:t>Lp</w:t>
      </w:r>
      <w:proofErr w:type="spellEnd"/>
      <w:r>
        <w:rPr>
          <w:rFonts w:ascii="Arial Narrow Regular" w:hAnsi="Arial Narrow Regular" w:cs="Arial Narrow Regular"/>
          <w:b w:val="0"/>
          <w:bCs w:val="0"/>
        </w:rPr>
        <w:t xml:space="preserve">(a)-C, when present in concentrations greater than 2.5 mg/dL. However, in some patients </w:t>
      </w:r>
      <w:proofErr w:type="spellStart"/>
      <w:r>
        <w:rPr>
          <w:rFonts w:ascii="Arial Narrow Regular" w:hAnsi="Arial Narrow Regular" w:cs="Arial Narrow Regular"/>
          <w:b w:val="0"/>
          <w:bCs w:val="0"/>
        </w:rPr>
        <w:t>Lp</w:t>
      </w:r>
      <w:proofErr w:type="spellEnd"/>
      <w:r>
        <w:rPr>
          <w:rFonts w:ascii="Arial Narrow Regular" w:hAnsi="Arial Narrow Regular" w:cs="Arial Narrow Regular"/>
          <w:b w:val="0"/>
          <w:bCs w:val="0"/>
        </w:rPr>
        <w:t>(a)-C may not be present at concentrations that are detectable by electrophoresis.</w:t>
      </w:r>
    </w:p>
    <w:p w14:paraId="2C55B931" w14:textId="77777777" w:rsidR="00E7562C" w:rsidRDefault="00E7562C" w:rsidP="00E7562C">
      <w:pPr>
        <w:pStyle w:val="Header"/>
        <w:spacing w:before="90"/>
        <w:rPr>
          <w:rFonts w:ascii="Arial Narrow Bold" w:hAnsi="Arial Narrow Bold" w:cs="Arial Narrow Bold"/>
        </w:rPr>
      </w:pPr>
      <w:r>
        <w:rPr>
          <w:rFonts w:ascii="Arial Narrow Bold" w:hAnsi="Arial Narrow Bold" w:cs="Arial Narrow Bold"/>
        </w:rPr>
        <w:t>SUMMARY</w:t>
      </w:r>
    </w:p>
    <w:p w14:paraId="6FAE5B53" w14:textId="77777777" w:rsidR="00E7562C" w:rsidRDefault="00E7562C" w:rsidP="00E7562C">
      <w:pPr>
        <w:pStyle w:val="NoParagraphStyle"/>
        <w:jc w:val="both"/>
        <w:rPr>
          <w:rFonts w:ascii="Arial Narrow Regular" w:hAnsi="Arial Narrow Regular" w:cs="Arial Narrow Regular"/>
          <w:sz w:val="18"/>
          <w:szCs w:val="18"/>
        </w:rPr>
      </w:pPr>
      <w:r>
        <w:rPr>
          <w:rFonts w:ascii="Arial Narrow Regular" w:hAnsi="Arial Narrow Regular" w:cs="Arial Narrow Regular"/>
          <w:sz w:val="18"/>
          <w:szCs w:val="18"/>
        </w:rPr>
        <w:t>The relationship of HDL Cholesterol to coronary heart disease (CHD) was reported by Barr et al., 1951</w:t>
      </w:r>
      <w:r>
        <w:rPr>
          <w:rFonts w:ascii="Arial Narrow Regular" w:hAnsi="Arial Narrow Regular" w:cs="Arial Narrow Regular"/>
          <w:sz w:val="18"/>
          <w:szCs w:val="18"/>
          <w:vertAlign w:val="superscript"/>
        </w:rPr>
        <w:t>1</w:t>
      </w:r>
      <w:r>
        <w:rPr>
          <w:rFonts w:ascii="Arial Narrow Regular" w:hAnsi="Arial Narrow Regular" w:cs="Arial Narrow Regular"/>
          <w:sz w:val="18"/>
          <w:szCs w:val="18"/>
        </w:rPr>
        <w:t xml:space="preserve"> and by Miller and Miller in 1975.</w:t>
      </w:r>
      <w:r>
        <w:rPr>
          <w:rFonts w:ascii="Arial Narrow Regular" w:hAnsi="Arial Narrow Regular" w:cs="Arial Narrow Regular"/>
          <w:sz w:val="18"/>
          <w:szCs w:val="18"/>
          <w:vertAlign w:val="superscript"/>
        </w:rPr>
        <w:t>2</w:t>
      </w:r>
      <w:r>
        <w:rPr>
          <w:rFonts w:ascii="Arial Narrow Regular" w:hAnsi="Arial Narrow Regular" w:cs="Arial Narrow Regular"/>
          <w:sz w:val="18"/>
          <w:szCs w:val="18"/>
        </w:rPr>
        <w:t xml:space="preserve"> The work of Castelli et al.,</w:t>
      </w:r>
      <w:r>
        <w:rPr>
          <w:rFonts w:ascii="Arial Narrow Regular" w:hAnsi="Arial Narrow Regular" w:cs="Arial Narrow Regular"/>
          <w:sz w:val="18"/>
          <w:szCs w:val="18"/>
          <w:vertAlign w:val="superscript"/>
        </w:rPr>
        <w:t>3-6</w:t>
      </w:r>
      <w:r>
        <w:rPr>
          <w:rFonts w:ascii="Arial Narrow Regular" w:hAnsi="Arial Narrow Regular" w:cs="Arial Narrow Regular"/>
          <w:sz w:val="18"/>
          <w:szCs w:val="18"/>
        </w:rPr>
        <w:t xml:space="preserve"> focused attention on HDL cholesterol assessment as the definitive laboratory test in determining the risk of coronary heart disease. The cholesterol content of the lipoprotein fractions has been determined by ultracentrifugation,</w:t>
      </w:r>
      <w:r>
        <w:rPr>
          <w:rFonts w:ascii="Arial Narrow Regular" w:hAnsi="Arial Narrow Regular" w:cs="Arial Narrow Regular"/>
          <w:sz w:val="18"/>
          <w:szCs w:val="18"/>
          <w:vertAlign w:val="superscript"/>
        </w:rPr>
        <w:t>7</w:t>
      </w:r>
      <w:r>
        <w:rPr>
          <w:rFonts w:ascii="Arial Narrow Regular" w:hAnsi="Arial Narrow Regular" w:cs="Arial Narrow Regular"/>
          <w:sz w:val="18"/>
          <w:szCs w:val="18"/>
        </w:rPr>
        <w:t xml:space="preserve"> selective precipitation</w:t>
      </w:r>
      <w:r>
        <w:rPr>
          <w:rFonts w:ascii="Arial Narrow Regular" w:hAnsi="Arial Narrow Regular" w:cs="Arial Narrow Regular"/>
          <w:sz w:val="18"/>
          <w:szCs w:val="18"/>
          <w:vertAlign w:val="superscript"/>
        </w:rPr>
        <w:t>8</w:t>
      </w:r>
      <w:r>
        <w:rPr>
          <w:rFonts w:ascii="Arial Narrow Regular" w:hAnsi="Arial Narrow Regular" w:cs="Arial Narrow Regular"/>
          <w:sz w:val="18"/>
          <w:szCs w:val="18"/>
        </w:rPr>
        <w:t xml:space="preserve"> and electrophoresis on several media.</w:t>
      </w:r>
      <w:r>
        <w:rPr>
          <w:rFonts w:ascii="Arial Narrow Regular" w:hAnsi="Arial Narrow Regular" w:cs="Arial Narrow Regular"/>
          <w:sz w:val="18"/>
          <w:szCs w:val="18"/>
          <w:vertAlign w:val="superscript"/>
        </w:rPr>
        <w:t>9</w:t>
      </w:r>
      <w:r>
        <w:rPr>
          <w:rFonts w:ascii="Arial Narrow Regular" w:hAnsi="Arial Narrow Regular" w:cs="Arial Narrow Regular"/>
          <w:sz w:val="18"/>
          <w:szCs w:val="18"/>
        </w:rPr>
        <w:t xml:space="preserve"> Clinical laboratory measurement of the serum lipoproteins is primarily due to their predictive association with risk of coronary heart disease (CHD). Current practice guiding laboratory measurement of total serum cholesterol, triglycerides, HDL cholesterol and LDL cholesterol is derived from recommendations of expert panels convened by the National Cholesterol Education Program (NCEP). The expert panels considered epidemiological, clinical and intervention studies in developing the recommendations for treatment decision </w:t>
      </w:r>
      <w:proofErr w:type="spellStart"/>
      <w:r>
        <w:rPr>
          <w:rFonts w:ascii="Arial Narrow Regular" w:hAnsi="Arial Narrow Regular" w:cs="Arial Narrow Regular"/>
          <w:sz w:val="18"/>
          <w:szCs w:val="18"/>
        </w:rPr>
        <w:t>cutpoints</w:t>
      </w:r>
      <w:proofErr w:type="spellEnd"/>
      <w:r>
        <w:rPr>
          <w:rFonts w:ascii="Arial Narrow Regular" w:hAnsi="Arial Narrow Regular" w:cs="Arial Narrow Regular"/>
          <w:sz w:val="18"/>
          <w:szCs w:val="18"/>
        </w:rPr>
        <w:t xml:space="preserve"> and recommended workup sequences for adults and children.</w:t>
      </w:r>
    </w:p>
    <w:p w14:paraId="0EF266C8" w14:textId="77777777" w:rsidR="00E7562C" w:rsidRDefault="00E7562C" w:rsidP="00E7562C">
      <w:pPr>
        <w:pStyle w:val="NoParagraphStyle"/>
        <w:jc w:val="both"/>
        <w:rPr>
          <w:rFonts w:ascii="Arial Narrow Regular" w:hAnsi="Arial Narrow Regular" w:cs="Arial Narrow Regular"/>
          <w:sz w:val="18"/>
          <w:szCs w:val="18"/>
        </w:rPr>
      </w:pPr>
      <w:r>
        <w:rPr>
          <w:rFonts w:ascii="Arial Narrow Regular" w:hAnsi="Arial Narrow Regular" w:cs="Arial Narrow Regular"/>
          <w:sz w:val="18"/>
          <w:szCs w:val="18"/>
        </w:rPr>
        <w:t>The clinical recommendations from the NCEP panels direct clinical laboratories to perform measurements of total, HDL and LDL cholesterol and triglycerides.  The triglycerides are primarily associated with chylomicrons, very low density (VLDL) and intermediate density (IDL) lipoproteins thought to be atherogenic, but the association of triglycerides with risk of coronary heart disease in epidemiological studies is ambiguous.</w:t>
      </w:r>
    </w:p>
    <w:p w14:paraId="045DC23A" w14:textId="77777777" w:rsidR="00E7562C" w:rsidRDefault="00E7562C" w:rsidP="00E7562C">
      <w:pPr>
        <w:pStyle w:val="Header"/>
        <w:spacing w:before="0"/>
        <w:rPr>
          <w:rFonts w:ascii="Arial Narrow Regular" w:hAnsi="Arial Narrow Regular" w:cs="Arial Narrow Regular"/>
          <w:b w:val="0"/>
          <w:bCs w:val="0"/>
        </w:rPr>
      </w:pPr>
      <w:r>
        <w:rPr>
          <w:rFonts w:ascii="Arial Narrow Regular" w:hAnsi="Arial Narrow Regular" w:cs="Arial Narrow Regular"/>
          <w:b w:val="0"/>
          <w:bCs w:val="0"/>
        </w:rPr>
        <w:t>LDL, as the validated atherogenic lipoprotein based on its cholesterol content, is the primary basis for treatment decisions in the NCEP clinical guidelines.</w:t>
      </w:r>
      <w:r>
        <w:rPr>
          <w:rFonts w:ascii="Arial Narrow Regular" w:hAnsi="Arial Narrow Regular" w:cs="Arial Narrow Regular"/>
          <w:b w:val="0"/>
          <w:bCs w:val="0"/>
          <w:vertAlign w:val="superscript"/>
        </w:rPr>
        <w:t>10</w:t>
      </w:r>
      <w:r>
        <w:rPr>
          <w:rFonts w:ascii="Arial Narrow Regular" w:hAnsi="Arial Narrow Regular" w:cs="Arial Narrow Regular"/>
          <w:b w:val="0"/>
          <w:bCs w:val="0"/>
        </w:rPr>
        <w:t xml:space="preserve"> The major protein component of LDL is apolipoprotein B100 (</w:t>
      </w:r>
      <w:proofErr w:type="spellStart"/>
      <w:r>
        <w:rPr>
          <w:rFonts w:ascii="Arial Narrow Regular" w:hAnsi="Arial Narrow Regular" w:cs="Arial Narrow Regular"/>
          <w:b w:val="0"/>
          <w:bCs w:val="0"/>
        </w:rPr>
        <w:t>apoB</w:t>
      </w:r>
      <w:proofErr w:type="spellEnd"/>
      <w:r>
        <w:rPr>
          <w:rFonts w:ascii="Arial Narrow Regular" w:hAnsi="Arial Narrow Regular" w:cs="Arial Narrow Regular"/>
          <w:b w:val="0"/>
          <w:bCs w:val="0"/>
        </w:rPr>
        <w:t>) which has been measured previously by immunoassay. The common research method for accurate LDL cholesterol quantitation and the basis for the reference method is designated beta-quantification, beta referring to the electrophoretic term for LDL. The beta-quantification technique involves a combination of ultracentrifugation and chemical precipitation.</w:t>
      </w:r>
      <w:r>
        <w:rPr>
          <w:rFonts w:ascii="Arial Narrow Regular" w:hAnsi="Arial Narrow Regular" w:cs="Arial Narrow Regular"/>
          <w:b w:val="0"/>
          <w:bCs w:val="0"/>
          <w:vertAlign w:val="superscript"/>
        </w:rPr>
        <w:t>11,12</w:t>
      </w:r>
      <w:r>
        <w:rPr>
          <w:rFonts w:ascii="Arial Narrow Regular" w:hAnsi="Arial Narrow Regular" w:cs="Arial Narrow Regular"/>
          <w:b w:val="0"/>
          <w:bCs w:val="0"/>
        </w:rPr>
        <w:t xml:space="preserve"> The beta-quantification method gives a so-called “broad cut” LDL which includes the </w:t>
      </w:r>
      <w:proofErr w:type="spellStart"/>
      <w:r>
        <w:rPr>
          <w:rFonts w:ascii="Arial Narrow Regular" w:hAnsi="Arial Narrow Regular" w:cs="Arial Narrow Regular"/>
          <w:b w:val="0"/>
          <w:bCs w:val="0"/>
        </w:rPr>
        <w:t>Lp</w:t>
      </w:r>
      <w:proofErr w:type="spellEnd"/>
      <w:r>
        <w:rPr>
          <w:rFonts w:ascii="Arial Narrow Regular" w:hAnsi="Arial Narrow Regular" w:cs="Arial Narrow Regular"/>
          <w:b w:val="0"/>
          <w:bCs w:val="0"/>
        </w:rPr>
        <w:t>(a)-C lipoprotein,</w:t>
      </w:r>
      <w:r>
        <w:rPr>
          <w:rFonts w:ascii="Arial Narrow Regular" w:hAnsi="Arial Narrow Regular" w:cs="Arial Narrow Regular"/>
          <w:b w:val="0"/>
          <w:bCs w:val="0"/>
          <w:vertAlign w:val="superscript"/>
        </w:rPr>
        <w:t>13,14</w:t>
      </w:r>
      <w:r>
        <w:rPr>
          <w:rFonts w:ascii="Arial Narrow Regular" w:hAnsi="Arial Narrow Regular" w:cs="Arial Narrow Regular"/>
          <w:b w:val="0"/>
          <w:bCs w:val="0"/>
        </w:rPr>
        <w:t xml:space="preserve"> often referred to as “lipoprotein little a”.</w:t>
      </w:r>
    </w:p>
    <w:p w14:paraId="1BF0EE0F" w14:textId="77777777" w:rsidR="00E7562C" w:rsidRDefault="00E7562C" w:rsidP="00E7562C">
      <w:pPr>
        <w:pStyle w:val="Header"/>
        <w:spacing w:before="0"/>
        <w:rPr>
          <w:rFonts w:ascii="Arial Narrow Bold" w:hAnsi="Arial Narrow Bold" w:cs="Arial Narrow Bold"/>
        </w:rPr>
      </w:pPr>
      <w:r>
        <w:rPr>
          <w:rFonts w:ascii="Arial Narrow Regular" w:hAnsi="Arial Narrow Regular" w:cs="Arial Narrow Regular"/>
          <w:b w:val="0"/>
          <w:bCs w:val="0"/>
        </w:rPr>
        <w:t>The NCEP panel concluded that alternative methods are needed for routine diagnostic use, preferably ones which directly separate LDL for cholesterol quantitation.</w:t>
      </w:r>
      <w:r>
        <w:rPr>
          <w:rFonts w:ascii="Arial Narrow Regular" w:hAnsi="Arial Narrow Regular" w:cs="Arial Narrow Regular"/>
          <w:b w:val="0"/>
          <w:bCs w:val="0"/>
          <w:vertAlign w:val="superscript"/>
        </w:rPr>
        <w:t>15</w:t>
      </w:r>
      <w:r>
        <w:rPr>
          <w:rFonts w:ascii="Arial Narrow Regular" w:hAnsi="Arial Narrow Regular" w:cs="Arial Narrow Regular"/>
          <w:b w:val="0"/>
          <w:bCs w:val="0"/>
        </w:rPr>
        <w:t xml:space="preserve"> One such direct method involves electrophoresis. Electrophoretic methods (reviewed in Lewis and Opplt</w:t>
      </w:r>
      <w:r>
        <w:rPr>
          <w:rFonts w:ascii="Arial Narrow Regular" w:hAnsi="Arial Narrow Regular" w:cs="Arial Narrow Regular"/>
          <w:b w:val="0"/>
          <w:bCs w:val="0"/>
          <w:vertAlign w:val="superscript"/>
        </w:rPr>
        <w:t>16,17</w:t>
      </w:r>
      <w:r>
        <w:rPr>
          <w:rFonts w:ascii="Arial Narrow Regular" w:hAnsi="Arial Narrow Regular" w:cs="Arial Narrow Regular"/>
          <w:b w:val="0"/>
          <w:bCs w:val="0"/>
        </w:rPr>
        <w:t>) have a long history of use in qualitative and quantitative analysis of lipoproteins.  Electrophoresis not only allows separation and quantitation of major lipoprotein classes, but also provides a visual display useful in detecting unusual or variant patterns. Agarose has been the preferred media for separation of whole lipoproteins, providing a clear background and convenience.</w:t>
      </w:r>
      <w:r>
        <w:rPr>
          <w:rFonts w:ascii="Arial Narrow Regular" w:hAnsi="Arial Narrow Regular" w:cs="Arial Narrow Regular"/>
          <w:b w:val="0"/>
          <w:bCs w:val="0"/>
          <w:vertAlign w:val="superscript"/>
        </w:rPr>
        <w:t>18-21</w:t>
      </w:r>
      <w:r>
        <w:rPr>
          <w:rFonts w:ascii="Arial Narrow Regular" w:hAnsi="Arial Narrow Regular" w:cs="Arial Narrow Regular"/>
          <w:b w:val="0"/>
          <w:bCs w:val="0"/>
        </w:rPr>
        <w:t xml:space="preserve"> Early electrophoretic methods were, in general, considered useful for qualitative analysis but less than desirable for lipoprotein quantitation because of poor precision and large systematic biases compared to other methods.</w:t>
      </w:r>
      <w:r>
        <w:rPr>
          <w:rFonts w:ascii="Arial Narrow Regular" w:hAnsi="Arial Narrow Regular" w:cs="Arial Narrow Regular"/>
          <w:b w:val="0"/>
          <w:bCs w:val="0"/>
          <w:vertAlign w:val="superscript"/>
        </w:rPr>
        <w:t>22</w:t>
      </w:r>
      <w:r>
        <w:rPr>
          <w:rFonts w:ascii="Arial Narrow Regular" w:hAnsi="Arial Narrow Regular" w:cs="Arial Narrow Regular"/>
          <w:b w:val="0"/>
          <w:bCs w:val="0"/>
        </w:rPr>
        <w:t xml:space="preserve"> Recent improvements to the Helena SPIFE automated electrophoresis system demonstrate that electrophoretic quantitation can be precise and accurate. Evaluations demonstrate good separation of the major lipoprotein classes with precise and accurate quantitation of HDL, LDL and VLDL cholesterol and </w:t>
      </w:r>
      <w:proofErr w:type="spellStart"/>
      <w:r>
        <w:rPr>
          <w:rFonts w:ascii="Arial Narrow Regular" w:hAnsi="Arial Narrow Regular" w:cs="Arial Narrow Regular"/>
          <w:b w:val="0"/>
          <w:bCs w:val="0"/>
        </w:rPr>
        <w:t>Lp</w:t>
      </w:r>
      <w:proofErr w:type="spellEnd"/>
      <w:r>
        <w:rPr>
          <w:rFonts w:ascii="Arial Narrow Regular" w:hAnsi="Arial Narrow Regular" w:cs="Arial Narrow Regular"/>
          <w:b w:val="0"/>
          <w:bCs w:val="0"/>
        </w:rPr>
        <w:t>(a)-C in comparisons with the reference methods.</w:t>
      </w:r>
      <w:r>
        <w:rPr>
          <w:rFonts w:ascii="Arial Narrow Regular" w:hAnsi="Arial Narrow Regular" w:cs="Arial Narrow Regular"/>
          <w:b w:val="0"/>
          <w:bCs w:val="0"/>
          <w:vertAlign w:val="superscript"/>
        </w:rPr>
        <w:t>23</w:t>
      </w:r>
      <w:r>
        <w:rPr>
          <w:rFonts w:ascii="Arial Narrow Regular" w:hAnsi="Arial Narrow Regular" w:cs="Arial Narrow Regular"/>
          <w:b w:val="0"/>
          <w:bCs w:val="0"/>
        </w:rPr>
        <w:t xml:space="preserve"> </w:t>
      </w:r>
    </w:p>
    <w:p w14:paraId="04E977C4" w14:textId="77777777" w:rsidR="00E7562C" w:rsidRDefault="00E7562C" w:rsidP="00E7562C">
      <w:pPr>
        <w:pStyle w:val="Header"/>
        <w:rPr>
          <w:rFonts w:ascii="Arial Narrow Bold" w:hAnsi="Arial Narrow Bold" w:cs="Arial Narrow Bold"/>
        </w:rPr>
      </w:pPr>
      <w:r>
        <w:rPr>
          <w:rFonts w:ascii="Arial Narrow Bold" w:hAnsi="Arial Narrow Bold" w:cs="Arial Narrow Bold"/>
        </w:rPr>
        <w:t>PRINCIPLE</w:t>
      </w:r>
    </w:p>
    <w:p w14:paraId="0BA4442B" w14:textId="77777777" w:rsidR="00E7562C" w:rsidRDefault="00E7562C" w:rsidP="00E7562C">
      <w:pPr>
        <w:pStyle w:val="Header"/>
        <w:spacing w:before="0"/>
        <w:rPr>
          <w:rFonts w:ascii="Arial Narrow Regular" w:hAnsi="Arial Narrow Regular" w:cs="Arial Narrow Regular"/>
          <w:b w:val="0"/>
          <w:bCs w:val="0"/>
        </w:rPr>
      </w:pPr>
      <w:r>
        <w:rPr>
          <w:rFonts w:ascii="Arial Narrow Regular" w:hAnsi="Arial Narrow Regular" w:cs="Arial Narrow Regular"/>
          <w:b w:val="0"/>
          <w:bCs w:val="0"/>
        </w:rPr>
        <w:t>The SPIFE system separates the major lipoprotein classes using agarose electrophoresis. The lipoprotein bands are stained with enzymic reagent and their cholesterol content quantitated by densitometric scanning.</w:t>
      </w:r>
    </w:p>
    <w:p w14:paraId="62B63FA5" w14:textId="77777777" w:rsidR="00E7562C" w:rsidRPr="00E7562C" w:rsidRDefault="00E7562C" w:rsidP="00E7562C">
      <w:pPr>
        <w:widowControl/>
        <w:tabs>
          <w:tab w:val="left" w:pos="1426"/>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Cholesterol Ester                                        Cholesterol + Fatty Acid</w:t>
      </w:r>
    </w:p>
    <w:p w14:paraId="04B4853F" w14:textId="77777777" w:rsidR="00E7562C" w:rsidRPr="00E7562C" w:rsidRDefault="00E7562C" w:rsidP="00E7562C">
      <w:pPr>
        <w:widowControl/>
        <w:tabs>
          <w:tab w:val="left" w:pos="1316"/>
        </w:tabs>
        <w:adjustRightInd w:val="0"/>
        <w:spacing w:before="29"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Bold" w:eastAsiaTheme="minorHAnsi" w:hAnsi="Arial Narrow Bold" w:cs="Arial Narrow Bold"/>
          <w:b/>
          <w:bCs/>
          <w:color w:val="000000"/>
          <w:sz w:val="18"/>
          <w:szCs w:val="18"/>
          <w:lang w:bidi="ar-SA"/>
        </w:rPr>
        <w:tab/>
      </w:r>
      <w:r w:rsidRPr="00E7562C">
        <w:rPr>
          <w:rFonts w:ascii="Arial Narrow Regular" w:eastAsiaTheme="minorHAnsi" w:hAnsi="Arial Narrow Regular" w:cs="Arial Narrow Regular"/>
          <w:color w:val="000000"/>
          <w:sz w:val="18"/>
          <w:szCs w:val="18"/>
          <w:lang w:bidi="ar-SA"/>
        </w:rPr>
        <w:t>Cholesterol Dehydrogenase</w:t>
      </w:r>
    </w:p>
    <w:p w14:paraId="1C686F5F" w14:textId="77777777" w:rsidR="00E7562C" w:rsidRPr="00E7562C" w:rsidRDefault="00E7562C" w:rsidP="00E7562C">
      <w:pPr>
        <w:widowControl/>
        <w:tabs>
          <w:tab w:val="left" w:pos="1679"/>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Cholesterol + NAD</w:t>
      </w:r>
      <w:r w:rsidRPr="00E7562C">
        <w:rPr>
          <w:rFonts w:ascii="Arial Narrow Regular" w:eastAsiaTheme="minorHAnsi" w:hAnsi="Arial Narrow Regular" w:cs="Arial Narrow Regular"/>
          <w:color w:val="000000"/>
          <w:sz w:val="18"/>
          <w:szCs w:val="18"/>
          <w:vertAlign w:val="superscript"/>
          <w:lang w:bidi="ar-SA"/>
        </w:rPr>
        <w:t>+</w:t>
      </w:r>
      <w:r w:rsidRPr="00E7562C">
        <w:rPr>
          <w:rFonts w:ascii="Arial Narrow Regular" w:eastAsiaTheme="minorHAnsi" w:hAnsi="Arial Narrow Regular" w:cs="Arial Narrow Regular"/>
          <w:color w:val="000000"/>
          <w:sz w:val="18"/>
          <w:szCs w:val="18"/>
          <w:lang w:bidi="ar-SA"/>
        </w:rPr>
        <w:t xml:space="preserve">                                         Cholestenone + NADH + H</w:t>
      </w:r>
      <w:r w:rsidRPr="00E7562C">
        <w:rPr>
          <w:rFonts w:ascii="Arial Narrow Regular" w:eastAsiaTheme="minorHAnsi" w:hAnsi="Arial Narrow Regular" w:cs="Arial Narrow Regular"/>
          <w:color w:val="000000"/>
          <w:sz w:val="18"/>
          <w:szCs w:val="18"/>
          <w:vertAlign w:val="superscript"/>
          <w:lang w:bidi="ar-SA"/>
        </w:rPr>
        <w:t>+</w:t>
      </w:r>
    </w:p>
    <w:p w14:paraId="6D854CCD" w14:textId="77777777" w:rsidR="00E7562C" w:rsidRPr="00E7562C" w:rsidRDefault="00E7562C" w:rsidP="00E7562C">
      <w:pPr>
        <w:widowControl/>
        <w:tabs>
          <w:tab w:val="left" w:pos="1679"/>
        </w:tabs>
        <w:adjustRightInd w:val="0"/>
        <w:spacing w:before="29"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t xml:space="preserve">Diaphorase </w:t>
      </w:r>
    </w:p>
    <w:p w14:paraId="2DE044A4" w14:textId="77777777" w:rsidR="00E7562C" w:rsidRPr="00E7562C" w:rsidRDefault="00E7562C" w:rsidP="00E7562C">
      <w:pPr>
        <w:widowControl/>
        <w:tabs>
          <w:tab w:val="left" w:pos="1426"/>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NADH + H</w:t>
      </w:r>
      <w:r w:rsidRPr="00E7562C">
        <w:rPr>
          <w:rFonts w:ascii="Arial Narrow Regular" w:eastAsiaTheme="minorHAnsi" w:hAnsi="Arial Narrow Regular" w:cs="Arial Narrow Regular"/>
          <w:color w:val="000000"/>
          <w:sz w:val="18"/>
          <w:szCs w:val="18"/>
          <w:vertAlign w:val="superscript"/>
          <w:lang w:bidi="ar-SA"/>
        </w:rPr>
        <w:t>+</w:t>
      </w:r>
      <w:r w:rsidRPr="00E7562C">
        <w:rPr>
          <w:rFonts w:ascii="Arial Narrow Regular" w:eastAsiaTheme="minorHAnsi" w:hAnsi="Arial Narrow Regular" w:cs="Arial Narrow Regular"/>
          <w:color w:val="000000"/>
          <w:sz w:val="18"/>
          <w:szCs w:val="18"/>
          <w:lang w:bidi="ar-SA"/>
        </w:rPr>
        <w:t xml:space="preserve"> + NBT                                         NAD</w:t>
      </w:r>
      <w:r w:rsidRPr="00E7562C">
        <w:rPr>
          <w:rFonts w:ascii="Arial Narrow Regular" w:eastAsiaTheme="minorHAnsi" w:hAnsi="Arial Narrow Regular" w:cs="Arial Narrow Regular"/>
          <w:color w:val="000000"/>
          <w:sz w:val="18"/>
          <w:szCs w:val="18"/>
          <w:vertAlign w:val="superscript"/>
          <w:lang w:bidi="ar-SA"/>
        </w:rPr>
        <w:t>+</w:t>
      </w:r>
      <w:r w:rsidRPr="00E7562C">
        <w:rPr>
          <w:rFonts w:ascii="Arial Narrow Regular" w:eastAsiaTheme="minorHAnsi" w:hAnsi="Arial Narrow Regular" w:cs="Arial Narrow Regular"/>
          <w:color w:val="000000"/>
          <w:sz w:val="18"/>
          <w:szCs w:val="18"/>
          <w:lang w:bidi="ar-SA"/>
        </w:rPr>
        <w:t xml:space="preserve"> + Formazan Dye</w:t>
      </w:r>
    </w:p>
    <w:p w14:paraId="0FB61E46" w14:textId="77777777" w:rsidR="00E7562C" w:rsidRPr="00E7562C" w:rsidRDefault="00E7562C" w:rsidP="00E7562C">
      <w:pPr>
        <w:widowControl/>
        <w:adjustRightInd w:val="0"/>
        <w:spacing w:before="130"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 xml:space="preserve">The alpha band which migrates the farthest toward the anode corresponds to HDL. The next band, pre-beta, corresponds to VLDL, and the slowest moving beta band corresponds approximately to LDL. If a band appears between alpha and pre-beta, it should be quantitated as the </w:t>
      </w:r>
      <w:proofErr w:type="spellStart"/>
      <w:r w:rsidRPr="00E7562C">
        <w:rPr>
          <w:rFonts w:ascii="Arial Narrow Regular" w:eastAsiaTheme="minorHAnsi" w:hAnsi="Arial Narrow Regular" w:cs="Arial Narrow Regular"/>
          <w:color w:val="000000"/>
          <w:sz w:val="18"/>
          <w:szCs w:val="18"/>
          <w:lang w:bidi="ar-SA"/>
        </w:rPr>
        <w:t>Lp</w:t>
      </w:r>
      <w:proofErr w:type="spellEnd"/>
      <w:r w:rsidRPr="00E7562C">
        <w:rPr>
          <w:rFonts w:ascii="Arial Narrow Regular" w:eastAsiaTheme="minorHAnsi" w:hAnsi="Arial Narrow Regular" w:cs="Arial Narrow Regular"/>
          <w:color w:val="000000"/>
          <w:sz w:val="18"/>
          <w:szCs w:val="18"/>
          <w:lang w:bidi="ar-SA"/>
        </w:rPr>
        <w:t xml:space="preserve">(a)-C band. This band may not be observed in every specimen. Chylomicrons, if present, remain at the origin. The amount of formazan dye produced is directly proportional to the amount of cholesterol and cholesterol esters originally present in the sample. The relative percent cholesterol in each fraction is obtained by scanning on a densitometer such as the </w:t>
      </w:r>
      <w:proofErr w:type="spellStart"/>
      <w:r w:rsidRPr="00E7562C">
        <w:rPr>
          <w:rFonts w:ascii="Arial Narrow Regular" w:eastAsiaTheme="minorHAnsi" w:hAnsi="Arial Narrow Regular" w:cs="Arial Narrow Regular"/>
          <w:color w:val="000000"/>
          <w:sz w:val="18"/>
          <w:szCs w:val="18"/>
          <w:lang w:bidi="ar-SA"/>
        </w:rPr>
        <w:t>QuickScan</w:t>
      </w:r>
      <w:proofErr w:type="spellEnd"/>
      <w:r w:rsidRPr="00E7562C">
        <w:rPr>
          <w:rFonts w:ascii="Arial Narrow Regular" w:eastAsiaTheme="minorHAnsi" w:hAnsi="Arial Narrow Regular" w:cs="Arial Narrow Regular"/>
          <w:color w:val="000000"/>
          <w:sz w:val="18"/>
          <w:szCs w:val="18"/>
          <w:lang w:bidi="ar-SA"/>
        </w:rPr>
        <w:t xml:space="preserve"> Touch/2000. </w:t>
      </w:r>
    </w:p>
    <w:p w14:paraId="58B41CF9" w14:textId="77777777" w:rsidR="00E7562C" w:rsidRPr="00E7562C" w:rsidRDefault="00E7562C" w:rsidP="00E7562C">
      <w:pPr>
        <w:widowControl/>
        <w:adjustRightInd w:val="0"/>
        <w:spacing w:before="130"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Bold" w:eastAsiaTheme="minorHAnsi" w:hAnsi="Arial Narrow Bold" w:cs="Arial Narrow Bold"/>
          <w:b/>
          <w:bCs/>
          <w:color w:val="000000"/>
          <w:sz w:val="18"/>
          <w:szCs w:val="18"/>
          <w:lang w:bidi="ar-SA"/>
        </w:rPr>
        <w:t xml:space="preserve">REAGENTS </w:t>
      </w:r>
    </w:p>
    <w:p w14:paraId="10C8697B" w14:textId="77777777" w:rsidR="00E7562C" w:rsidRPr="00E7562C" w:rsidRDefault="00E7562C" w:rsidP="00E7562C">
      <w:pPr>
        <w:widowControl/>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Bold" w:eastAsiaTheme="minorHAnsi" w:hAnsi="Arial Narrow Bold" w:cs="Arial Narrow Bold"/>
          <w:b/>
          <w:bCs/>
          <w:color w:val="000000"/>
          <w:sz w:val="18"/>
          <w:szCs w:val="18"/>
          <w:lang w:bidi="ar-SA"/>
        </w:rPr>
        <w:t>1. SPIFE Vis Cholesterol Gel</w:t>
      </w:r>
    </w:p>
    <w:p w14:paraId="7383522C" w14:textId="77777777" w:rsidR="00E7562C" w:rsidRPr="00E7562C" w:rsidRDefault="00E7562C" w:rsidP="00E7562C">
      <w:pPr>
        <w:widowControl/>
        <w:tabs>
          <w:tab w:val="left" w:pos="163"/>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r>
      <w:r w:rsidRPr="00E7562C">
        <w:rPr>
          <w:rFonts w:ascii="Arial Narrow Regular" w:eastAsiaTheme="minorHAnsi" w:hAnsi="Arial Narrow Regular" w:cs="Arial Narrow Regular"/>
          <w:color w:val="000000"/>
          <w:sz w:val="18"/>
          <w:szCs w:val="18"/>
          <w:lang w:bidi="ar-SA"/>
        </w:rPr>
        <w:br/>
      </w:r>
      <w:r w:rsidRPr="00E7562C">
        <w:rPr>
          <w:rFonts w:ascii="Arial Narrow Bold" w:eastAsiaTheme="minorHAnsi" w:hAnsi="Arial Narrow Bold" w:cs="Arial Narrow Bold"/>
          <w:b/>
          <w:bCs/>
          <w:color w:val="000000"/>
          <w:sz w:val="18"/>
          <w:szCs w:val="18"/>
          <w:lang w:bidi="ar-SA"/>
        </w:rPr>
        <w:t xml:space="preserve">Ingredients: </w:t>
      </w:r>
      <w:r w:rsidRPr="00E7562C">
        <w:rPr>
          <w:rFonts w:ascii="Arial Narrow Regular" w:eastAsiaTheme="minorHAnsi" w:hAnsi="Arial Narrow Regular" w:cs="Arial Narrow Regular"/>
          <w:color w:val="000000"/>
          <w:sz w:val="18"/>
          <w:szCs w:val="18"/>
          <w:lang w:bidi="ar-SA"/>
        </w:rPr>
        <w:t xml:space="preserve">Each gel contains agarose in a sodium barbital buffer with EDTA, guanidine hydrochloride, bovine albumin and magnesium chloride. Sodium </w:t>
      </w:r>
      <w:proofErr w:type="spellStart"/>
      <w:r w:rsidRPr="00E7562C">
        <w:rPr>
          <w:rFonts w:ascii="Arial Narrow Regular" w:eastAsiaTheme="minorHAnsi" w:hAnsi="Arial Narrow Regular" w:cs="Arial Narrow Regular"/>
          <w:color w:val="000000"/>
          <w:sz w:val="18"/>
          <w:szCs w:val="18"/>
          <w:lang w:bidi="ar-SA"/>
        </w:rPr>
        <w:t>azide</w:t>
      </w:r>
      <w:proofErr w:type="spellEnd"/>
      <w:r w:rsidRPr="00E7562C">
        <w:rPr>
          <w:rFonts w:ascii="Arial Narrow Regular" w:eastAsiaTheme="minorHAnsi" w:hAnsi="Arial Narrow Regular" w:cs="Arial Narrow Regular"/>
          <w:color w:val="000000"/>
          <w:sz w:val="18"/>
          <w:szCs w:val="18"/>
          <w:lang w:bidi="ar-SA"/>
        </w:rPr>
        <w:t xml:space="preserve"> and other preservatives have been added. </w:t>
      </w:r>
    </w:p>
    <w:p w14:paraId="0FF44E8F" w14:textId="77777777" w:rsidR="00E7562C" w:rsidRPr="00E7562C" w:rsidRDefault="00E7562C" w:rsidP="00E7562C">
      <w:pPr>
        <w:widowControl/>
        <w:tabs>
          <w:tab w:val="left" w:pos="163"/>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r>
      <w:r w:rsidRPr="00E7562C">
        <w:rPr>
          <w:rFonts w:ascii="Arial Narrow Regular" w:eastAsiaTheme="minorHAnsi" w:hAnsi="Arial Narrow Regular" w:cs="Arial Narrow Regular"/>
          <w:color w:val="000000"/>
          <w:sz w:val="18"/>
          <w:szCs w:val="18"/>
          <w:lang w:bidi="ar-SA"/>
        </w:rPr>
        <w:br/>
      </w:r>
      <w:r w:rsidRPr="00E7562C">
        <w:rPr>
          <w:rFonts w:ascii="Arial Narrow Bold" w:eastAsiaTheme="minorHAnsi" w:hAnsi="Arial Narrow Bold" w:cs="Arial Narrow Bold"/>
          <w:b/>
          <w:bCs/>
          <w:color w:val="000000"/>
          <w:sz w:val="18"/>
          <w:szCs w:val="18"/>
          <w:lang w:bidi="ar-SA"/>
        </w:rPr>
        <w:t>WARNING: FOR IN-VITRO DIAGNOSTIC USE ONLY.</w:t>
      </w:r>
      <w:r w:rsidRPr="00E7562C">
        <w:rPr>
          <w:rFonts w:ascii="Arial Narrow Regular" w:eastAsiaTheme="minorHAnsi" w:hAnsi="Arial Narrow Regular" w:cs="Arial Narrow Regular"/>
          <w:color w:val="000000"/>
          <w:sz w:val="18"/>
          <w:szCs w:val="18"/>
          <w:lang w:bidi="ar-SA"/>
        </w:rPr>
        <w:t xml:space="preserve"> The gel contains barbital which, in sufficient quantities, can be toxic. To prevent the formation of toxic vapors, this product should not be mixed with acidic solutions. When discarding this reagent always flush sink with copious quantities of water. This will prevent the formation of metallic </w:t>
      </w:r>
      <w:proofErr w:type="spellStart"/>
      <w:r w:rsidRPr="00E7562C">
        <w:rPr>
          <w:rFonts w:ascii="Arial Narrow Regular" w:eastAsiaTheme="minorHAnsi" w:hAnsi="Arial Narrow Regular" w:cs="Arial Narrow Regular"/>
          <w:color w:val="000000"/>
          <w:sz w:val="18"/>
          <w:szCs w:val="18"/>
          <w:lang w:bidi="ar-SA"/>
        </w:rPr>
        <w:t>azides</w:t>
      </w:r>
      <w:proofErr w:type="spellEnd"/>
      <w:r w:rsidRPr="00E7562C">
        <w:rPr>
          <w:rFonts w:ascii="Arial Narrow Regular" w:eastAsiaTheme="minorHAnsi" w:hAnsi="Arial Narrow Regular" w:cs="Arial Narrow Regular"/>
          <w:color w:val="000000"/>
          <w:sz w:val="18"/>
          <w:szCs w:val="18"/>
          <w:lang w:bidi="ar-SA"/>
        </w:rPr>
        <w:t xml:space="preserve"> which, when highly concentrated in metal plumbing, are potentially explosive. In addition to purging pipes with water, plumbing should occasionally be decontaminated with 10% NaOH.</w:t>
      </w:r>
    </w:p>
    <w:p w14:paraId="2A767F12" w14:textId="77777777" w:rsidR="00E7562C" w:rsidRPr="00E7562C" w:rsidRDefault="00E7562C" w:rsidP="00E7562C">
      <w:pPr>
        <w:widowControl/>
        <w:tabs>
          <w:tab w:val="left" w:pos="163"/>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lastRenderedPageBreak/>
        <w:tab/>
      </w:r>
      <w:r w:rsidRPr="00E7562C">
        <w:rPr>
          <w:rFonts w:ascii="Arial Narrow Bold" w:eastAsiaTheme="minorHAnsi" w:hAnsi="Arial Narrow Bold" w:cs="Arial Narrow Bold"/>
          <w:b/>
          <w:bCs/>
          <w:color w:val="000000"/>
          <w:sz w:val="18"/>
          <w:szCs w:val="18"/>
          <w:lang w:bidi="ar-SA"/>
        </w:rPr>
        <w:t>Preparation for Use:</w:t>
      </w:r>
      <w:r w:rsidRPr="00E7562C">
        <w:rPr>
          <w:rFonts w:ascii="Arial Narrow Regular" w:eastAsiaTheme="minorHAnsi" w:hAnsi="Arial Narrow Regular" w:cs="Arial Narrow Regular"/>
          <w:color w:val="000000"/>
          <w:sz w:val="18"/>
          <w:szCs w:val="18"/>
          <w:lang w:bidi="ar-SA"/>
        </w:rPr>
        <w:t xml:space="preserve"> The gels are ready for use as packaged. </w:t>
      </w:r>
    </w:p>
    <w:p w14:paraId="1EF59515" w14:textId="77777777" w:rsidR="00E7562C" w:rsidRPr="00E7562C" w:rsidRDefault="00E7562C" w:rsidP="00E7562C">
      <w:pPr>
        <w:widowControl/>
        <w:tabs>
          <w:tab w:val="left" w:pos="163"/>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r>
      <w:r w:rsidRPr="00E7562C">
        <w:rPr>
          <w:rFonts w:ascii="Arial Narrow Regular" w:eastAsiaTheme="minorHAnsi" w:hAnsi="Arial Narrow Regular" w:cs="Arial Narrow Regular"/>
          <w:color w:val="000000"/>
          <w:sz w:val="18"/>
          <w:szCs w:val="18"/>
          <w:lang w:bidi="ar-SA"/>
        </w:rPr>
        <w:br/>
      </w:r>
      <w:r w:rsidRPr="00E7562C">
        <w:rPr>
          <w:rFonts w:ascii="Arial Narrow Bold" w:eastAsiaTheme="minorHAnsi" w:hAnsi="Arial Narrow Bold" w:cs="Arial Narrow Bold"/>
          <w:b/>
          <w:bCs/>
          <w:color w:val="000000"/>
          <w:sz w:val="18"/>
          <w:szCs w:val="18"/>
          <w:lang w:bidi="ar-SA"/>
        </w:rPr>
        <w:t>Storage and Stability:</w:t>
      </w:r>
      <w:r w:rsidRPr="00E7562C">
        <w:rPr>
          <w:rFonts w:ascii="Arial Narrow Regular" w:eastAsiaTheme="minorHAnsi" w:hAnsi="Arial Narrow Regular" w:cs="Arial Narrow Regular"/>
          <w:color w:val="000000"/>
          <w:sz w:val="18"/>
          <w:szCs w:val="18"/>
          <w:lang w:bidi="ar-SA"/>
        </w:rPr>
        <w:t xml:space="preserve"> The gels should be stored horizontally at room temperature (15 to 30°C), in the protective packaging, and are stable until the expiration date indicated on the package. </w:t>
      </w:r>
      <w:r w:rsidRPr="00E7562C">
        <w:rPr>
          <w:rFonts w:ascii="Arial Narrow Bold" w:eastAsiaTheme="minorHAnsi" w:hAnsi="Arial Narrow Bold" w:cs="Arial Narrow Bold"/>
          <w:b/>
          <w:bCs/>
          <w:color w:val="000000"/>
          <w:sz w:val="18"/>
          <w:szCs w:val="18"/>
          <w:lang w:bidi="ar-SA"/>
        </w:rPr>
        <w:t>DO NOT REFRIGERATE OR FREEZE THE GELS.</w:t>
      </w:r>
    </w:p>
    <w:p w14:paraId="4E64FB4E" w14:textId="77777777" w:rsidR="00E7562C" w:rsidRPr="00E7562C" w:rsidRDefault="00E7562C" w:rsidP="00E7562C">
      <w:pPr>
        <w:widowControl/>
        <w:tabs>
          <w:tab w:val="left" w:pos="163"/>
        </w:tabs>
        <w:adjustRightInd w:val="0"/>
        <w:spacing w:line="288" w:lineRule="auto"/>
        <w:jc w:val="both"/>
        <w:textAlignment w:val="center"/>
        <w:rPr>
          <w:rFonts w:ascii="Arial Narrow Bold" w:eastAsiaTheme="minorHAnsi" w:hAnsi="Arial Narrow Bold" w:cs="Arial Narrow Bold"/>
          <w:b/>
          <w:bCs/>
          <w:color w:val="000000"/>
          <w:sz w:val="18"/>
          <w:szCs w:val="18"/>
          <w:lang w:bidi="ar-SA"/>
        </w:rPr>
      </w:pPr>
      <w:r w:rsidRPr="00E7562C">
        <w:rPr>
          <w:rFonts w:ascii="Arial Narrow Regular" w:eastAsiaTheme="minorHAnsi" w:hAnsi="Arial Narrow Regular" w:cs="Arial Narrow Regular"/>
          <w:color w:val="000000"/>
          <w:sz w:val="18"/>
          <w:szCs w:val="18"/>
          <w:lang w:bidi="ar-SA"/>
        </w:rPr>
        <w:tab/>
      </w:r>
      <w:r w:rsidRPr="00E7562C">
        <w:rPr>
          <w:rFonts w:ascii="Arial Narrow Regular" w:eastAsiaTheme="minorHAnsi" w:hAnsi="Arial Narrow Regular" w:cs="Arial Narrow Regular"/>
          <w:color w:val="000000"/>
          <w:sz w:val="18"/>
          <w:szCs w:val="18"/>
          <w:lang w:bidi="ar-SA"/>
        </w:rPr>
        <w:br/>
      </w:r>
      <w:r w:rsidRPr="00E7562C">
        <w:rPr>
          <w:rFonts w:ascii="Arial Narrow Bold" w:eastAsiaTheme="minorHAnsi" w:hAnsi="Arial Narrow Bold" w:cs="Arial Narrow Bold"/>
          <w:b/>
          <w:bCs/>
          <w:color w:val="000000"/>
          <w:sz w:val="18"/>
          <w:szCs w:val="18"/>
          <w:lang w:bidi="ar-SA"/>
        </w:rPr>
        <w:t>Signs of Deterioration:</w:t>
      </w:r>
      <w:r w:rsidRPr="00E7562C">
        <w:rPr>
          <w:rFonts w:ascii="Arial Narrow Regular" w:eastAsiaTheme="minorHAnsi" w:hAnsi="Arial Narrow Regular" w:cs="Arial Narrow Regular"/>
          <w:color w:val="000000"/>
          <w:sz w:val="18"/>
          <w:szCs w:val="18"/>
          <w:lang w:bidi="ar-SA"/>
        </w:rPr>
        <w:t xml:space="preserve"> Any of the following conditions may indicate deter­ioration of the gel: (1) crystalline appearance indicating the agarose has been frozen, (2) cracking and peeling indicating drying of the agarose, (3) bacterial growth indicating contamination, (4) thinning of gel blocks.</w:t>
      </w:r>
    </w:p>
    <w:p w14:paraId="1309AD6A" w14:textId="77777777" w:rsidR="00E7562C" w:rsidRPr="00E7562C" w:rsidRDefault="00E7562C" w:rsidP="00E7562C">
      <w:pPr>
        <w:widowControl/>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Bold" w:eastAsiaTheme="minorHAnsi" w:hAnsi="Arial Narrow Bold" w:cs="Arial Narrow Bold"/>
          <w:b/>
          <w:bCs/>
          <w:color w:val="000000"/>
          <w:sz w:val="18"/>
          <w:szCs w:val="18"/>
          <w:lang w:bidi="ar-SA"/>
        </w:rPr>
        <w:t xml:space="preserve">2. SPIFE Vis Cholesterol Reagent </w:t>
      </w:r>
    </w:p>
    <w:p w14:paraId="754E7952" w14:textId="77777777" w:rsidR="00E7562C" w:rsidRPr="00E7562C" w:rsidRDefault="00E7562C" w:rsidP="00E7562C">
      <w:pPr>
        <w:widowControl/>
        <w:tabs>
          <w:tab w:val="left" w:pos="163"/>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r>
      <w:r w:rsidRPr="00E7562C">
        <w:rPr>
          <w:rFonts w:ascii="Arial Narrow Bold" w:eastAsiaTheme="minorHAnsi" w:hAnsi="Arial Narrow Bold" w:cs="Arial Narrow Bold"/>
          <w:b/>
          <w:bCs/>
          <w:color w:val="000000"/>
          <w:sz w:val="18"/>
          <w:szCs w:val="18"/>
          <w:lang w:bidi="ar-SA"/>
        </w:rPr>
        <w:br/>
        <w:t>Ingredients:</w:t>
      </w:r>
      <w:r w:rsidRPr="00E7562C">
        <w:rPr>
          <w:rFonts w:ascii="Arial Narrow Regular" w:eastAsiaTheme="minorHAnsi" w:hAnsi="Arial Narrow Regular" w:cs="Arial Narrow Regular"/>
          <w:color w:val="000000"/>
          <w:sz w:val="18"/>
          <w:szCs w:val="18"/>
          <w:lang w:bidi="ar-SA"/>
        </w:rPr>
        <w:t xml:space="preserve"> When reconstituted as directed, the concentration of the reactive ingredients is as follows:</w:t>
      </w:r>
    </w:p>
    <w:p w14:paraId="5E91395F" w14:textId="77777777" w:rsidR="00E7562C" w:rsidRPr="00E7562C" w:rsidRDefault="00E7562C" w:rsidP="00E7562C">
      <w:pPr>
        <w:widowControl/>
        <w:tabs>
          <w:tab w:val="left" w:pos="403"/>
          <w:tab w:val="decimal" w:pos="3706"/>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t>Cholesterol Esterase (</w:t>
      </w:r>
      <w:r w:rsidRPr="00E7562C">
        <w:rPr>
          <w:rFonts w:ascii="Arial Narrow Italic" w:eastAsiaTheme="minorHAnsi" w:hAnsi="Arial Narrow Italic" w:cs="Arial Narrow Italic"/>
          <w:i/>
          <w:iCs/>
          <w:color w:val="000000"/>
          <w:sz w:val="18"/>
          <w:szCs w:val="18"/>
          <w:lang w:bidi="ar-SA"/>
        </w:rPr>
        <w:t>Pseudomonas</w:t>
      </w:r>
      <w:r w:rsidRPr="00E7562C">
        <w:rPr>
          <w:rFonts w:ascii="Arial Narrow Regular" w:eastAsiaTheme="minorHAnsi" w:hAnsi="Arial Narrow Regular" w:cs="Arial Narrow Regular"/>
          <w:color w:val="000000"/>
          <w:sz w:val="18"/>
          <w:szCs w:val="18"/>
          <w:lang w:bidi="ar-SA"/>
        </w:rPr>
        <w:t xml:space="preserve"> sp.)</w:t>
      </w:r>
      <w:r w:rsidRPr="00E7562C">
        <w:rPr>
          <w:rFonts w:ascii="Arial Narrow Regular" w:eastAsiaTheme="minorHAnsi" w:hAnsi="Arial Narrow Regular" w:cs="Arial Narrow Regular"/>
          <w:color w:val="000000"/>
          <w:sz w:val="18"/>
          <w:szCs w:val="18"/>
          <w:lang w:bidi="ar-SA"/>
        </w:rPr>
        <w:tab/>
        <w:t>5.4 U/mL</w:t>
      </w:r>
    </w:p>
    <w:p w14:paraId="0452D1A6" w14:textId="77777777" w:rsidR="00E7562C" w:rsidRPr="00E7562C" w:rsidRDefault="00E7562C" w:rsidP="00E7562C">
      <w:pPr>
        <w:widowControl/>
        <w:tabs>
          <w:tab w:val="left" w:pos="403"/>
          <w:tab w:val="decimal" w:pos="3706"/>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t>Cholesterol Dehydrogenase (</w:t>
      </w:r>
      <w:r w:rsidRPr="00E7562C">
        <w:rPr>
          <w:rFonts w:ascii="Arial Narrow Italic" w:eastAsiaTheme="minorHAnsi" w:hAnsi="Arial Narrow Italic" w:cs="Arial Narrow Italic"/>
          <w:i/>
          <w:iCs/>
          <w:color w:val="000000"/>
          <w:sz w:val="18"/>
          <w:szCs w:val="18"/>
          <w:lang w:bidi="ar-SA"/>
        </w:rPr>
        <w:t>Nocardia</w:t>
      </w:r>
      <w:r w:rsidRPr="00E7562C">
        <w:rPr>
          <w:rFonts w:ascii="Arial Narrow Regular" w:eastAsiaTheme="minorHAnsi" w:hAnsi="Arial Narrow Regular" w:cs="Arial Narrow Regular"/>
          <w:color w:val="000000"/>
          <w:sz w:val="18"/>
          <w:szCs w:val="18"/>
          <w:lang w:bidi="ar-SA"/>
        </w:rPr>
        <w:t xml:space="preserve"> sp.)</w:t>
      </w:r>
      <w:r w:rsidRPr="00E7562C">
        <w:rPr>
          <w:rFonts w:ascii="Arial Narrow Regular" w:eastAsiaTheme="minorHAnsi" w:hAnsi="Arial Narrow Regular" w:cs="Arial Narrow Regular"/>
          <w:color w:val="000000"/>
          <w:sz w:val="18"/>
          <w:szCs w:val="18"/>
          <w:lang w:bidi="ar-SA"/>
        </w:rPr>
        <w:tab/>
        <w:t>1.1 U/mL</w:t>
      </w:r>
    </w:p>
    <w:p w14:paraId="78418280" w14:textId="77777777" w:rsidR="00E7562C" w:rsidRPr="00E7562C" w:rsidRDefault="00E7562C" w:rsidP="00E7562C">
      <w:pPr>
        <w:widowControl/>
        <w:tabs>
          <w:tab w:val="left" w:pos="403"/>
          <w:tab w:val="decimal" w:pos="3706"/>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t>Diaphorase (</w:t>
      </w:r>
      <w:r w:rsidRPr="00E7562C">
        <w:rPr>
          <w:rFonts w:ascii="Arial Narrow Italic" w:eastAsiaTheme="minorHAnsi" w:hAnsi="Arial Narrow Italic" w:cs="Arial Narrow Italic"/>
          <w:i/>
          <w:iCs/>
          <w:color w:val="000000"/>
          <w:sz w:val="18"/>
          <w:szCs w:val="18"/>
          <w:lang w:bidi="ar-SA"/>
        </w:rPr>
        <w:t xml:space="preserve">Clostridium </w:t>
      </w:r>
      <w:proofErr w:type="spellStart"/>
      <w:r w:rsidRPr="00E7562C">
        <w:rPr>
          <w:rFonts w:ascii="Arial Narrow Italic" w:eastAsiaTheme="minorHAnsi" w:hAnsi="Arial Narrow Italic" w:cs="Arial Narrow Italic"/>
          <w:i/>
          <w:iCs/>
          <w:color w:val="000000"/>
          <w:sz w:val="18"/>
          <w:szCs w:val="18"/>
          <w:lang w:bidi="ar-SA"/>
        </w:rPr>
        <w:t>kluyveri</w:t>
      </w:r>
      <w:proofErr w:type="spellEnd"/>
      <w:r w:rsidRPr="00E7562C">
        <w:rPr>
          <w:rFonts w:ascii="Arial Narrow Regular" w:eastAsiaTheme="minorHAnsi" w:hAnsi="Arial Narrow Regular" w:cs="Arial Narrow Regular"/>
          <w:color w:val="000000"/>
          <w:sz w:val="18"/>
          <w:szCs w:val="18"/>
          <w:lang w:bidi="ar-SA"/>
        </w:rPr>
        <w:t>)</w:t>
      </w:r>
      <w:r w:rsidRPr="00E7562C">
        <w:rPr>
          <w:rFonts w:ascii="Arial Narrow Regular" w:eastAsiaTheme="minorHAnsi" w:hAnsi="Arial Narrow Regular" w:cs="Arial Narrow Regular"/>
          <w:color w:val="000000"/>
          <w:sz w:val="18"/>
          <w:szCs w:val="18"/>
          <w:lang w:bidi="ar-SA"/>
        </w:rPr>
        <w:tab/>
        <w:t>75.0 U/mL</w:t>
      </w:r>
    </w:p>
    <w:p w14:paraId="0438675C" w14:textId="77777777" w:rsidR="00E7562C" w:rsidRPr="00E7562C" w:rsidRDefault="00E7562C" w:rsidP="00E7562C">
      <w:pPr>
        <w:widowControl/>
        <w:tabs>
          <w:tab w:val="left" w:pos="403"/>
          <w:tab w:val="decimal" w:pos="3706"/>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t>NAD</w:t>
      </w:r>
      <w:r w:rsidRPr="00E7562C">
        <w:rPr>
          <w:rFonts w:ascii="Arial Narrow Regular" w:eastAsiaTheme="minorHAnsi" w:hAnsi="Arial Narrow Regular" w:cs="Arial Narrow Regular"/>
          <w:color w:val="000000"/>
          <w:sz w:val="18"/>
          <w:szCs w:val="18"/>
          <w:lang w:bidi="ar-SA"/>
        </w:rPr>
        <w:tab/>
        <w:t>35.3 mM</w:t>
      </w:r>
    </w:p>
    <w:p w14:paraId="02E1D578" w14:textId="77777777" w:rsidR="00E7562C" w:rsidRPr="00E7562C" w:rsidRDefault="00E7562C" w:rsidP="00E7562C">
      <w:pPr>
        <w:widowControl/>
        <w:tabs>
          <w:tab w:val="left" w:pos="403"/>
          <w:tab w:val="decimal" w:pos="3706"/>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t>NBT</w:t>
      </w:r>
      <w:r w:rsidRPr="00E7562C">
        <w:rPr>
          <w:rFonts w:ascii="Arial Narrow Regular" w:eastAsiaTheme="minorHAnsi" w:hAnsi="Arial Narrow Regular" w:cs="Arial Narrow Regular"/>
          <w:color w:val="000000"/>
          <w:sz w:val="18"/>
          <w:szCs w:val="18"/>
          <w:lang w:bidi="ar-SA"/>
        </w:rPr>
        <w:tab/>
        <w:t>2.3 mM</w:t>
      </w:r>
    </w:p>
    <w:p w14:paraId="2CC7140B" w14:textId="77777777" w:rsidR="00E7562C" w:rsidRPr="00E7562C" w:rsidRDefault="00E7562C" w:rsidP="00E7562C">
      <w:pPr>
        <w:widowControl/>
        <w:tabs>
          <w:tab w:val="left" w:pos="163"/>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r>
      <w:r w:rsidRPr="00E7562C">
        <w:rPr>
          <w:rFonts w:ascii="Arial Narrow Regular" w:eastAsiaTheme="minorHAnsi" w:hAnsi="Arial Narrow Regular" w:cs="Arial Narrow Regular"/>
          <w:color w:val="000000"/>
          <w:sz w:val="18"/>
          <w:szCs w:val="18"/>
          <w:lang w:bidi="ar-SA"/>
        </w:rPr>
        <w:br/>
      </w:r>
      <w:r w:rsidRPr="00E7562C">
        <w:rPr>
          <w:rFonts w:ascii="Arial Narrow Bold" w:eastAsiaTheme="minorHAnsi" w:hAnsi="Arial Narrow Bold" w:cs="Arial Narrow Bold"/>
          <w:b/>
          <w:bCs/>
          <w:color w:val="000000"/>
          <w:sz w:val="18"/>
          <w:szCs w:val="18"/>
          <w:lang w:bidi="ar-SA"/>
        </w:rPr>
        <w:t>Preparation for Use:</w:t>
      </w:r>
      <w:r w:rsidRPr="00E7562C">
        <w:rPr>
          <w:rFonts w:ascii="Arial Narrow Regular" w:eastAsiaTheme="minorHAnsi" w:hAnsi="Arial Narrow Regular" w:cs="Arial Narrow Regular"/>
          <w:color w:val="000000"/>
          <w:sz w:val="18"/>
          <w:szCs w:val="18"/>
          <w:lang w:bidi="ar-SA"/>
        </w:rPr>
        <w:t xml:space="preserve"> Reconstitute each vial of SPIFE Vis Cholesterol Reagent with 2.5 mL SPIFE Vis Cholesterol Diluent. Swirl gently to dissolve. Do not shake. Ensure the reagent is completely dissolved before use. </w:t>
      </w:r>
    </w:p>
    <w:p w14:paraId="6C58AD5B" w14:textId="77777777" w:rsidR="00E7562C" w:rsidRPr="00E7562C" w:rsidRDefault="00E7562C" w:rsidP="00E7562C">
      <w:pPr>
        <w:widowControl/>
        <w:tabs>
          <w:tab w:val="left" w:pos="163"/>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r>
      <w:r w:rsidRPr="00E7562C">
        <w:rPr>
          <w:rFonts w:ascii="Arial Narrow Regular" w:eastAsiaTheme="minorHAnsi" w:hAnsi="Arial Narrow Regular" w:cs="Arial Narrow Regular"/>
          <w:color w:val="000000"/>
          <w:sz w:val="18"/>
          <w:szCs w:val="18"/>
          <w:lang w:bidi="ar-SA"/>
        </w:rPr>
        <w:br/>
      </w:r>
      <w:r w:rsidRPr="00E7562C">
        <w:rPr>
          <w:rFonts w:ascii="Arial Narrow Bold" w:eastAsiaTheme="minorHAnsi" w:hAnsi="Arial Narrow Bold" w:cs="Arial Narrow Bold"/>
          <w:b/>
          <w:bCs/>
          <w:color w:val="000000"/>
          <w:sz w:val="18"/>
          <w:szCs w:val="18"/>
          <w:lang w:bidi="ar-SA"/>
        </w:rPr>
        <w:t>Storage and Stability:</w:t>
      </w:r>
      <w:r w:rsidRPr="00E7562C">
        <w:rPr>
          <w:rFonts w:ascii="Arial Narrow Regular" w:eastAsiaTheme="minorHAnsi" w:hAnsi="Arial Narrow Regular" w:cs="Arial Narrow Regular"/>
          <w:color w:val="000000"/>
          <w:sz w:val="18"/>
          <w:szCs w:val="18"/>
          <w:lang w:bidi="ar-SA"/>
        </w:rPr>
        <w:t xml:space="preserve"> Cholesterol Reagent should be stored at 2 to 8°C and is stable until the expiration date indicated on the vial. The reconstituted reagent is stable for 6 hours at 2 to 8°C.</w:t>
      </w:r>
    </w:p>
    <w:p w14:paraId="20FF7838" w14:textId="77777777" w:rsidR="00E7562C" w:rsidRPr="00E7562C" w:rsidRDefault="00E7562C" w:rsidP="00E7562C">
      <w:pPr>
        <w:widowControl/>
        <w:tabs>
          <w:tab w:val="left" w:pos="163"/>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r>
      <w:r w:rsidRPr="00E7562C">
        <w:rPr>
          <w:rFonts w:ascii="Arial Narrow Regular" w:eastAsiaTheme="minorHAnsi" w:hAnsi="Arial Narrow Regular" w:cs="Arial Narrow Regular"/>
          <w:color w:val="000000"/>
          <w:spacing w:val="-2"/>
          <w:sz w:val="18"/>
          <w:szCs w:val="18"/>
          <w:lang w:bidi="ar-SA"/>
        </w:rPr>
        <w:br/>
      </w:r>
      <w:r w:rsidRPr="00E7562C">
        <w:rPr>
          <w:rFonts w:ascii="Arial Narrow Bold" w:eastAsiaTheme="minorHAnsi" w:hAnsi="Arial Narrow Bold" w:cs="Arial Narrow Bold"/>
          <w:b/>
          <w:bCs/>
          <w:color w:val="000000"/>
          <w:spacing w:val="-2"/>
          <w:sz w:val="18"/>
          <w:szCs w:val="18"/>
          <w:lang w:bidi="ar-SA"/>
        </w:rPr>
        <w:t>Signs of Deterioration</w:t>
      </w:r>
      <w:r w:rsidRPr="00E7562C">
        <w:rPr>
          <w:rFonts w:ascii="Arial Narrow Regular" w:eastAsiaTheme="minorHAnsi" w:hAnsi="Arial Narrow Regular" w:cs="Arial Narrow Regular"/>
          <w:color w:val="000000"/>
          <w:spacing w:val="-2"/>
          <w:sz w:val="18"/>
          <w:szCs w:val="18"/>
          <w:lang w:bidi="ar-SA"/>
        </w:rPr>
        <w:t xml:space="preserve">: The </w:t>
      </w:r>
      <w:proofErr w:type="spellStart"/>
      <w:r w:rsidRPr="00E7562C">
        <w:rPr>
          <w:rFonts w:ascii="Arial Narrow Regular" w:eastAsiaTheme="minorHAnsi" w:hAnsi="Arial Narrow Regular" w:cs="Arial Narrow Regular"/>
          <w:color w:val="000000"/>
          <w:spacing w:val="-2"/>
          <w:sz w:val="18"/>
          <w:szCs w:val="18"/>
          <w:lang w:bidi="ar-SA"/>
        </w:rPr>
        <w:t>unreconstituted</w:t>
      </w:r>
      <w:proofErr w:type="spellEnd"/>
      <w:r w:rsidRPr="00E7562C">
        <w:rPr>
          <w:rFonts w:ascii="Arial Narrow Regular" w:eastAsiaTheme="minorHAnsi" w:hAnsi="Arial Narrow Regular" w:cs="Arial Narrow Regular"/>
          <w:color w:val="000000"/>
          <w:spacing w:val="-2"/>
          <w:sz w:val="18"/>
          <w:szCs w:val="18"/>
          <w:lang w:bidi="ar-SA"/>
        </w:rPr>
        <w:t xml:space="preserve"> reagent should be uniformly pale or light yellow. The reconstituted reagent is a clear to light yellow solution.</w:t>
      </w:r>
    </w:p>
    <w:p w14:paraId="03B3AF13" w14:textId="77777777" w:rsidR="00E7562C" w:rsidRPr="00E7562C" w:rsidRDefault="00E7562C" w:rsidP="00E7562C">
      <w:pPr>
        <w:widowControl/>
        <w:tabs>
          <w:tab w:val="left" w:pos="163"/>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Bold" w:eastAsiaTheme="minorHAnsi" w:hAnsi="Arial Narrow Bold" w:cs="Arial Narrow Bold"/>
          <w:b/>
          <w:bCs/>
          <w:color w:val="000000"/>
          <w:sz w:val="18"/>
          <w:szCs w:val="18"/>
          <w:lang w:bidi="ar-SA"/>
        </w:rPr>
        <w:t>3. SPIFE Vis Cholesterol Diluent</w:t>
      </w:r>
    </w:p>
    <w:p w14:paraId="1F501E42" w14:textId="77777777" w:rsidR="00E7562C" w:rsidRPr="00E7562C" w:rsidRDefault="00E7562C" w:rsidP="00E7562C">
      <w:pPr>
        <w:widowControl/>
        <w:tabs>
          <w:tab w:val="left" w:pos="163"/>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r>
      <w:r w:rsidRPr="00E7562C">
        <w:rPr>
          <w:rFonts w:ascii="Arial Narrow Bold" w:eastAsiaTheme="minorHAnsi" w:hAnsi="Arial Narrow Bold" w:cs="Arial Narrow Bold"/>
          <w:b/>
          <w:bCs/>
          <w:color w:val="000000"/>
          <w:sz w:val="18"/>
          <w:szCs w:val="18"/>
          <w:lang w:bidi="ar-SA"/>
        </w:rPr>
        <w:t>Ingredients</w:t>
      </w:r>
      <w:r w:rsidRPr="00E7562C">
        <w:rPr>
          <w:rFonts w:ascii="Arial Narrow Regular" w:eastAsiaTheme="minorHAnsi" w:hAnsi="Arial Narrow Regular" w:cs="Arial Narrow Regular"/>
          <w:color w:val="000000"/>
          <w:sz w:val="18"/>
          <w:szCs w:val="18"/>
          <w:lang w:bidi="ar-SA"/>
        </w:rPr>
        <w:t xml:space="preserve">: Cholesterol Diluent contains 100 mM </w:t>
      </w:r>
      <w:proofErr w:type="spellStart"/>
      <w:r w:rsidRPr="00E7562C">
        <w:rPr>
          <w:rFonts w:ascii="Arial Narrow Regular" w:eastAsiaTheme="minorHAnsi" w:hAnsi="Arial Narrow Regular" w:cs="Arial Narrow Regular"/>
          <w:color w:val="000000"/>
          <w:sz w:val="18"/>
          <w:szCs w:val="18"/>
          <w:lang w:bidi="ar-SA"/>
        </w:rPr>
        <w:t>Hepes</w:t>
      </w:r>
      <w:proofErr w:type="spellEnd"/>
      <w:r w:rsidRPr="00E7562C">
        <w:rPr>
          <w:rFonts w:ascii="Arial Narrow Regular" w:eastAsiaTheme="minorHAnsi" w:hAnsi="Arial Narrow Regular" w:cs="Arial Narrow Regular"/>
          <w:color w:val="000000"/>
          <w:sz w:val="18"/>
          <w:szCs w:val="18"/>
          <w:lang w:bidi="ar-SA"/>
        </w:rPr>
        <w:t xml:space="preserve"> Buffer</w:t>
      </w:r>
    </w:p>
    <w:p w14:paraId="5FA57FD9" w14:textId="77777777" w:rsidR="00E7562C" w:rsidRPr="00E7562C" w:rsidRDefault="00E7562C" w:rsidP="00E7562C">
      <w:pPr>
        <w:widowControl/>
        <w:tabs>
          <w:tab w:val="left" w:pos="163"/>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r>
      <w:r w:rsidRPr="00E7562C">
        <w:rPr>
          <w:rFonts w:ascii="Arial Narrow Bold" w:eastAsiaTheme="minorHAnsi" w:hAnsi="Arial Narrow Bold" w:cs="Arial Narrow Bold"/>
          <w:b/>
          <w:bCs/>
          <w:color w:val="000000"/>
          <w:sz w:val="18"/>
          <w:szCs w:val="18"/>
          <w:lang w:bidi="ar-SA"/>
        </w:rPr>
        <w:t>Preparation for Use:</w:t>
      </w:r>
      <w:r w:rsidRPr="00E7562C">
        <w:rPr>
          <w:rFonts w:ascii="Arial Narrow Regular" w:eastAsiaTheme="minorHAnsi" w:hAnsi="Arial Narrow Regular" w:cs="Arial Narrow Regular"/>
          <w:color w:val="000000"/>
          <w:sz w:val="18"/>
          <w:szCs w:val="18"/>
          <w:lang w:bidi="ar-SA"/>
        </w:rPr>
        <w:t xml:space="preserve"> The diluent is ready for use as packaged.</w:t>
      </w:r>
    </w:p>
    <w:p w14:paraId="6B2698AC" w14:textId="77777777" w:rsidR="00E7562C" w:rsidRPr="00E7562C" w:rsidRDefault="00E7562C" w:rsidP="00E7562C">
      <w:pPr>
        <w:widowControl/>
        <w:tabs>
          <w:tab w:val="left" w:pos="163"/>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r>
      <w:r w:rsidRPr="00E7562C">
        <w:rPr>
          <w:rFonts w:ascii="Arial Narrow Regular" w:eastAsiaTheme="minorHAnsi" w:hAnsi="Arial Narrow Regular" w:cs="Arial Narrow Regular"/>
          <w:color w:val="000000"/>
          <w:sz w:val="18"/>
          <w:szCs w:val="18"/>
          <w:lang w:bidi="ar-SA"/>
        </w:rPr>
        <w:br/>
      </w:r>
      <w:r w:rsidRPr="00E7562C">
        <w:rPr>
          <w:rFonts w:ascii="Arial Narrow Bold" w:eastAsiaTheme="minorHAnsi" w:hAnsi="Arial Narrow Bold" w:cs="Arial Narrow Bold"/>
          <w:b/>
          <w:bCs/>
          <w:color w:val="000000"/>
          <w:sz w:val="18"/>
          <w:szCs w:val="18"/>
          <w:lang w:bidi="ar-SA"/>
        </w:rPr>
        <w:t>Storage and Stability:</w:t>
      </w:r>
      <w:r w:rsidRPr="00E7562C">
        <w:rPr>
          <w:rFonts w:ascii="Arial Narrow Regular" w:eastAsiaTheme="minorHAnsi" w:hAnsi="Arial Narrow Regular" w:cs="Arial Narrow Regular"/>
          <w:color w:val="000000"/>
          <w:sz w:val="18"/>
          <w:szCs w:val="18"/>
          <w:lang w:bidi="ar-SA"/>
        </w:rPr>
        <w:t xml:space="preserve"> The diluent should be stored at 2 to 8°C and is stable until the expiration date indicated on the vial.</w:t>
      </w:r>
    </w:p>
    <w:p w14:paraId="42BBED74" w14:textId="77777777" w:rsidR="00E7562C" w:rsidRPr="00E7562C" w:rsidRDefault="00E7562C" w:rsidP="00E7562C">
      <w:pPr>
        <w:widowControl/>
        <w:tabs>
          <w:tab w:val="left" w:pos="163"/>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r>
      <w:r w:rsidRPr="00E7562C">
        <w:rPr>
          <w:rFonts w:ascii="Arial Narrow Regular" w:eastAsiaTheme="minorHAnsi" w:hAnsi="Arial Narrow Regular" w:cs="Arial Narrow Regular"/>
          <w:color w:val="000000"/>
          <w:sz w:val="18"/>
          <w:szCs w:val="18"/>
          <w:lang w:bidi="ar-SA"/>
        </w:rPr>
        <w:br/>
      </w:r>
      <w:r w:rsidRPr="00E7562C">
        <w:rPr>
          <w:rFonts w:ascii="Arial Narrow Bold" w:eastAsiaTheme="minorHAnsi" w:hAnsi="Arial Narrow Bold" w:cs="Arial Narrow Bold"/>
          <w:b/>
          <w:bCs/>
          <w:color w:val="000000"/>
          <w:sz w:val="18"/>
          <w:szCs w:val="18"/>
          <w:lang w:bidi="ar-SA"/>
        </w:rPr>
        <w:t>Signs of Deterioration:</w:t>
      </w:r>
      <w:r w:rsidRPr="00E7562C">
        <w:rPr>
          <w:rFonts w:ascii="Arial Narrow Regular" w:eastAsiaTheme="minorHAnsi" w:hAnsi="Arial Narrow Regular" w:cs="Arial Narrow Regular"/>
          <w:color w:val="000000"/>
          <w:sz w:val="18"/>
          <w:szCs w:val="18"/>
          <w:lang w:bidi="ar-SA"/>
        </w:rPr>
        <w:t xml:space="preserve"> Discard the diluent if it shows signs of bacterial growth.</w:t>
      </w:r>
    </w:p>
    <w:p w14:paraId="62EBFC3C" w14:textId="77777777" w:rsidR="00E7562C" w:rsidRPr="00E7562C" w:rsidRDefault="00E7562C" w:rsidP="00E7562C">
      <w:pPr>
        <w:widowControl/>
        <w:tabs>
          <w:tab w:val="left" w:pos="163"/>
        </w:tabs>
        <w:adjustRightInd w:val="0"/>
        <w:spacing w:line="288" w:lineRule="auto"/>
        <w:jc w:val="both"/>
        <w:textAlignment w:val="center"/>
        <w:rPr>
          <w:rFonts w:ascii="Arial Narrow Bold" w:eastAsiaTheme="minorHAnsi" w:hAnsi="Arial Narrow Bold" w:cs="Arial Narrow Bold"/>
          <w:b/>
          <w:bCs/>
          <w:color w:val="000000"/>
          <w:sz w:val="18"/>
          <w:szCs w:val="18"/>
          <w:lang w:bidi="ar-SA"/>
        </w:rPr>
      </w:pPr>
      <w:r w:rsidRPr="00E7562C">
        <w:rPr>
          <w:rFonts w:ascii="Arial Narrow Bold" w:eastAsiaTheme="minorHAnsi" w:hAnsi="Arial Narrow Bold" w:cs="Arial Narrow Bold"/>
          <w:b/>
          <w:bCs/>
          <w:color w:val="000000"/>
          <w:sz w:val="18"/>
          <w:szCs w:val="18"/>
          <w:lang w:bidi="ar-SA"/>
        </w:rPr>
        <w:t xml:space="preserve">4. Citric Acid </w:t>
      </w:r>
      <w:proofErr w:type="spellStart"/>
      <w:r w:rsidRPr="00E7562C">
        <w:rPr>
          <w:rFonts w:ascii="Arial Narrow Bold" w:eastAsiaTheme="minorHAnsi" w:hAnsi="Arial Narrow Bold" w:cs="Arial Narrow Bold"/>
          <w:b/>
          <w:bCs/>
          <w:color w:val="000000"/>
          <w:sz w:val="18"/>
          <w:szCs w:val="18"/>
          <w:lang w:bidi="ar-SA"/>
        </w:rPr>
        <w:t>Destain</w:t>
      </w:r>
      <w:proofErr w:type="spellEnd"/>
    </w:p>
    <w:p w14:paraId="123875C6" w14:textId="77777777" w:rsidR="00E7562C" w:rsidRPr="00E7562C" w:rsidRDefault="00E7562C" w:rsidP="00E7562C">
      <w:pPr>
        <w:widowControl/>
        <w:tabs>
          <w:tab w:val="left" w:pos="163"/>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r>
      <w:r w:rsidRPr="00E7562C">
        <w:rPr>
          <w:rFonts w:ascii="Arial Narrow Bold" w:eastAsiaTheme="minorHAnsi" w:hAnsi="Arial Narrow Bold" w:cs="Arial Narrow Bold"/>
          <w:b/>
          <w:bCs/>
          <w:color w:val="000000"/>
          <w:sz w:val="18"/>
          <w:szCs w:val="18"/>
          <w:lang w:bidi="ar-SA"/>
        </w:rPr>
        <w:t xml:space="preserve">Ingredients: </w:t>
      </w:r>
      <w:r w:rsidRPr="00E7562C">
        <w:rPr>
          <w:rFonts w:ascii="Arial Narrow Regular" w:eastAsiaTheme="minorHAnsi" w:hAnsi="Arial Narrow Regular" w:cs="Arial Narrow Regular"/>
          <w:color w:val="000000"/>
          <w:sz w:val="18"/>
          <w:szCs w:val="18"/>
          <w:lang w:bidi="ar-SA"/>
        </w:rPr>
        <w:t xml:space="preserve">After dissolution, the </w:t>
      </w:r>
      <w:proofErr w:type="spellStart"/>
      <w:r w:rsidRPr="00E7562C">
        <w:rPr>
          <w:rFonts w:ascii="Arial Narrow Regular" w:eastAsiaTheme="minorHAnsi" w:hAnsi="Arial Narrow Regular" w:cs="Arial Narrow Regular"/>
          <w:color w:val="000000"/>
          <w:sz w:val="18"/>
          <w:szCs w:val="18"/>
          <w:lang w:bidi="ar-SA"/>
        </w:rPr>
        <w:t>destain</w:t>
      </w:r>
      <w:proofErr w:type="spellEnd"/>
      <w:r w:rsidRPr="00E7562C">
        <w:rPr>
          <w:rFonts w:ascii="Arial Narrow Regular" w:eastAsiaTheme="minorHAnsi" w:hAnsi="Arial Narrow Regular" w:cs="Arial Narrow Regular"/>
          <w:color w:val="000000"/>
          <w:sz w:val="18"/>
          <w:szCs w:val="18"/>
          <w:lang w:bidi="ar-SA"/>
        </w:rPr>
        <w:t xml:space="preserve"> contains 0.3% (w/v) citric acid. </w:t>
      </w:r>
    </w:p>
    <w:p w14:paraId="1B0AD698" w14:textId="77777777" w:rsidR="00E7562C" w:rsidRPr="00E7562C" w:rsidRDefault="00E7562C" w:rsidP="00E7562C">
      <w:pPr>
        <w:widowControl/>
        <w:tabs>
          <w:tab w:val="left" w:pos="163"/>
        </w:tabs>
        <w:adjustRightInd w:val="0"/>
        <w:spacing w:line="288" w:lineRule="auto"/>
        <w:jc w:val="both"/>
        <w:textAlignment w:val="center"/>
        <w:rPr>
          <w:rFonts w:ascii="Arial Narrow Bold" w:eastAsiaTheme="minorHAnsi" w:hAnsi="Arial Narrow Bold" w:cs="Arial Narrow Bold"/>
          <w:b/>
          <w:bCs/>
          <w:color w:val="000000"/>
          <w:sz w:val="18"/>
          <w:szCs w:val="18"/>
          <w:lang w:bidi="ar-SA"/>
        </w:rPr>
      </w:pPr>
      <w:r w:rsidRPr="00E7562C">
        <w:rPr>
          <w:rFonts w:ascii="Arial Narrow Regular" w:eastAsiaTheme="minorHAnsi" w:hAnsi="Arial Narrow Regular" w:cs="Arial Narrow Regular"/>
          <w:color w:val="000000"/>
          <w:sz w:val="18"/>
          <w:szCs w:val="18"/>
          <w:lang w:bidi="ar-SA"/>
        </w:rPr>
        <w:tab/>
      </w:r>
      <w:r w:rsidRPr="00E7562C">
        <w:rPr>
          <w:rFonts w:ascii="Arial Narrow Regular" w:eastAsiaTheme="minorHAnsi" w:hAnsi="Arial Narrow Regular" w:cs="Arial Narrow Regular"/>
          <w:color w:val="000000"/>
          <w:sz w:val="18"/>
          <w:szCs w:val="18"/>
          <w:lang w:bidi="ar-SA"/>
        </w:rPr>
        <w:br/>
      </w:r>
      <w:r w:rsidRPr="00E7562C">
        <w:rPr>
          <w:rFonts w:ascii="Arial Narrow Bold" w:eastAsiaTheme="minorHAnsi" w:hAnsi="Arial Narrow Bold" w:cs="Arial Narrow Bold"/>
          <w:b/>
          <w:bCs/>
          <w:color w:val="000000"/>
          <w:sz w:val="18"/>
          <w:szCs w:val="18"/>
          <w:lang w:bidi="ar-SA"/>
        </w:rPr>
        <w:t>WARNING: FOR IN-VITRO DIAGNOSTIC USE ONLY. DO NOT INGEST - IRRITANT.</w:t>
      </w:r>
    </w:p>
    <w:p w14:paraId="09D73866" w14:textId="77777777" w:rsidR="00E7562C" w:rsidRPr="00E7562C" w:rsidRDefault="00E7562C" w:rsidP="00E7562C">
      <w:pPr>
        <w:widowControl/>
        <w:tabs>
          <w:tab w:val="left" w:pos="163"/>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r>
      <w:r w:rsidRPr="00E7562C">
        <w:rPr>
          <w:rFonts w:ascii="Arial Narrow Regular" w:eastAsiaTheme="minorHAnsi" w:hAnsi="Arial Narrow Regular" w:cs="Arial Narrow Regular"/>
          <w:color w:val="000000"/>
          <w:sz w:val="18"/>
          <w:szCs w:val="18"/>
          <w:lang w:bidi="ar-SA"/>
        </w:rPr>
        <w:br/>
      </w:r>
      <w:r w:rsidRPr="00E7562C">
        <w:rPr>
          <w:rFonts w:ascii="Arial Narrow Bold" w:eastAsiaTheme="minorHAnsi" w:hAnsi="Arial Narrow Bold" w:cs="Arial Narrow Bold"/>
          <w:b/>
          <w:bCs/>
          <w:color w:val="000000"/>
          <w:sz w:val="18"/>
          <w:szCs w:val="18"/>
          <w:lang w:bidi="ar-SA"/>
        </w:rPr>
        <w:t>Preparation for Use:</w:t>
      </w:r>
      <w:r w:rsidRPr="00E7562C">
        <w:rPr>
          <w:rFonts w:ascii="Arial Narrow Regular" w:eastAsiaTheme="minorHAnsi" w:hAnsi="Arial Narrow Regular" w:cs="Arial Narrow Regular"/>
          <w:color w:val="000000"/>
          <w:sz w:val="18"/>
          <w:szCs w:val="18"/>
          <w:lang w:bidi="ar-SA"/>
        </w:rPr>
        <w:t xml:space="preserve"> Pour 11 </w:t>
      </w:r>
      <w:proofErr w:type="gramStart"/>
      <w:r w:rsidRPr="00E7562C">
        <w:rPr>
          <w:rFonts w:ascii="Arial Narrow Regular" w:eastAsiaTheme="minorHAnsi" w:hAnsi="Arial Narrow Regular" w:cs="Arial Narrow Regular"/>
          <w:color w:val="000000"/>
          <w:sz w:val="18"/>
          <w:szCs w:val="18"/>
          <w:lang w:bidi="ar-SA"/>
        </w:rPr>
        <w:t>L  of</w:t>
      </w:r>
      <w:proofErr w:type="gramEnd"/>
      <w:r w:rsidRPr="00E7562C">
        <w:rPr>
          <w:rFonts w:ascii="Arial Narrow Regular" w:eastAsiaTheme="minorHAnsi" w:hAnsi="Arial Narrow Regular" w:cs="Arial Narrow Regular"/>
          <w:color w:val="000000"/>
          <w:sz w:val="18"/>
          <w:szCs w:val="18"/>
          <w:lang w:bidi="ar-SA"/>
        </w:rPr>
        <w:t xml:space="preserve"> deionized water into the </w:t>
      </w:r>
      <w:proofErr w:type="spellStart"/>
      <w:r w:rsidRPr="00E7562C">
        <w:rPr>
          <w:rFonts w:ascii="Arial Narrow Regular" w:eastAsiaTheme="minorHAnsi" w:hAnsi="Arial Narrow Regular" w:cs="Arial Narrow Regular"/>
          <w:color w:val="000000"/>
          <w:sz w:val="18"/>
          <w:szCs w:val="18"/>
          <w:lang w:bidi="ar-SA"/>
        </w:rPr>
        <w:t>Destain</w:t>
      </w:r>
      <w:proofErr w:type="spellEnd"/>
      <w:r w:rsidRPr="00E7562C">
        <w:rPr>
          <w:rFonts w:ascii="Arial Narrow Regular" w:eastAsiaTheme="minorHAnsi" w:hAnsi="Arial Narrow Regular" w:cs="Arial Narrow Regular"/>
          <w:color w:val="000000"/>
          <w:sz w:val="18"/>
          <w:szCs w:val="18"/>
          <w:lang w:bidi="ar-SA"/>
        </w:rPr>
        <w:t xml:space="preserve"> vat. Add the entire package of </w:t>
      </w:r>
      <w:proofErr w:type="spellStart"/>
      <w:r w:rsidRPr="00E7562C">
        <w:rPr>
          <w:rFonts w:ascii="Arial Narrow Regular" w:eastAsiaTheme="minorHAnsi" w:hAnsi="Arial Narrow Regular" w:cs="Arial Narrow Regular"/>
          <w:color w:val="000000"/>
          <w:sz w:val="18"/>
          <w:szCs w:val="18"/>
          <w:lang w:bidi="ar-SA"/>
        </w:rPr>
        <w:t>Destain</w:t>
      </w:r>
      <w:proofErr w:type="spellEnd"/>
      <w:r w:rsidRPr="00E7562C">
        <w:rPr>
          <w:rFonts w:ascii="Arial Narrow Regular" w:eastAsiaTheme="minorHAnsi" w:hAnsi="Arial Narrow Regular" w:cs="Arial Narrow Regular"/>
          <w:color w:val="000000"/>
          <w:sz w:val="18"/>
          <w:szCs w:val="18"/>
          <w:lang w:bidi="ar-SA"/>
        </w:rPr>
        <w:t>. Mix well until completely dissolved.</w:t>
      </w:r>
    </w:p>
    <w:p w14:paraId="209B56DB" w14:textId="77777777" w:rsidR="00E7562C" w:rsidRPr="00E7562C" w:rsidRDefault="00E7562C" w:rsidP="00E7562C">
      <w:pPr>
        <w:widowControl/>
        <w:tabs>
          <w:tab w:val="left" w:pos="163"/>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r>
      <w:r w:rsidRPr="00E7562C">
        <w:rPr>
          <w:rFonts w:ascii="Arial Narrow Regular" w:eastAsiaTheme="minorHAnsi" w:hAnsi="Arial Narrow Regular" w:cs="Arial Narrow Regular"/>
          <w:color w:val="000000"/>
          <w:sz w:val="18"/>
          <w:szCs w:val="18"/>
          <w:lang w:bidi="ar-SA"/>
        </w:rPr>
        <w:br/>
      </w:r>
      <w:r w:rsidRPr="00E7562C">
        <w:rPr>
          <w:rFonts w:ascii="Arial Narrow Bold" w:eastAsiaTheme="minorHAnsi" w:hAnsi="Arial Narrow Bold" w:cs="Arial Narrow Bold"/>
          <w:b/>
          <w:bCs/>
          <w:color w:val="000000"/>
          <w:sz w:val="18"/>
          <w:szCs w:val="18"/>
          <w:lang w:bidi="ar-SA"/>
        </w:rPr>
        <w:t>Storage and Stability:</w:t>
      </w:r>
      <w:r w:rsidRPr="00E7562C">
        <w:rPr>
          <w:rFonts w:ascii="Arial Narrow Regular" w:eastAsiaTheme="minorHAnsi" w:hAnsi="Arial Narrow Regular" w:cs="Arial Narrow Regular"/>
          <w:color w:val="000000"/>
          <w:sz w:val="18"/>
          <w:szCs w:val="18"/>
          <w:lang w:bidi="ar-SA"/>
        </w:rPr>
        <w:t xml:space="preserve"> Store the </w:t>
      </w:r>
      <w:proofErr w:type="spellStart"/>
      <w:r w:rsidRPr="00E7562C">
        <w:rPr>
          <w:rFonts w:ascii="Arial Narrow Regular" w:eastAsiaTheme="minorHAnsi" w:hAnsi="Arial Narrow Regular" w:cs="Arial Narrow Regular"/>
          <w:color w:val="000000"/>
          <w:sz w:val="18"/>
          <w:szCs w:val="18"/>
          <w:lang w:bidi="ar-SA"/>
        </w:rPr>
        <w:t>Destain</w:t>
      </w:r>
      <w:proofErr w:type="spellEnd"/>
      <w:r w:rsidRPr="00E7562C">
        <w:rPr>
          <w:rFonts w:ascii="Arial Narrow Regular" w:eastAsiaTheme="minorHAnsi" w:hAnsi="Arial Narrow Regular" w:cs="Arial Narrow Regular"/>
          <w:color w:val="000000"/>
          <w:sz w:val="18"/>
          <w:szCs w:val="18"/>
          <w:lang w:bidi="ar-SA"/>
        </w:rPr>
        <w:t xml:space="preserve"> at 15 to 30°C. It is stable until the expiration date on the package. </w:t>
      </w:r>
    </w:p>
    <w:p w14:paraId="025FD313" w14:textId="77777777" w:rsidR="00E7562C" w:rsidRPr="00E7562C" w:rsidRDefault="00E7562C" w:rsidP="00E7562C">
      <w:pPr>
        <w:widowControl/>
        <w:tabs>
          <w:tab w:val="left" w:pos="163"/>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r>
      <w:r w:rsidRPr="00E7562C">
        <w:rPr>
          <w:rFonts w:ascii="Arial Narrow Bold" w:eastAsiaTheme="minorHAnsi" w:hAnsi="Arial Narrow Bold" w:cs="Arial Narrow Bold"/>
          <w:b/>
          <w:bCs/>
          <w:color w:val="000000"/>
          <w:sz w:val="18"/>
          <w:szCs w:val="18"/>
          <w:lang w:bidi="ar-SA"/>
        </w:rPr>
        <w:t>Signs of Deterioration:</w:t>
      </w:r>
      <w:r w:rsidRPr="00E7562C">
        <w:rPr>
          <w:rFonts w:ascii="Arial Narrow Regular" w:eastAsiaTheme="minorHAnsi" w:hAnsi="Arial Narrow Regular" w:cs="Arial Narrow Regular"/>
          <w:color w:val="000000"/>
          <w:sz w:val="18"/>
          <w:szCs w:val="18"/>
          <w:lang w:bidi="ar-SA"/>
        </w:rPr>
        <w:t xml:space="preserve"> Discard if solution becomes cloudy. </w:t>
      </w:r>
    </w:p>
    <w:p w14:paraId="31312644" w14:textId="77777777" w:rsidR="00E7562C" w:rsidRPr="00E7562C" w:rsidRDefault="00E7562C" w:rsidP="00E7562C">
      <w:pPr>
        <w:widowControl/>
        <w:tabs>
          <w:tab w:val="left" w:pos="163"/>
        </w:tabs>
        <w:adjustRightInd w:val="0"/>
        <w:spacing w:before="90" w:line="288" w:lineRule="auto"/>
        <w:jc w:val="both"/>
        <w:textAlignment w:val="center"/>
        <w:rPr>
          <w:rFonts w:ascii="Arial Narrow Bold" w:eastAsiaTheme="minorHAnsi" w:hAnsi="Arial Narrow Bold" w:cs="Arial Narrow Bold"/>
          <w:b/>
          <w:bCs/>
          <w:color w:val="000000"/>
          <w:sz w:val="18"/>
          <w:szCs w:val="18"/>
          <w:lang w:bidi="ar-SA"/>
        </w:rPr>
      </w:pPr>
      <w:r w:rsidRPr="00E7562C">
        <w:rPr>
          <w:rFonts w:ascii="Arial Narrow Bold" w:eastAsiaTheme="minorHAnsi" w:hAnsi="Arial Narrow Bold" w:cs="Arial Narrow Bold"/>
          <w:b/>
          <w:bCs/>
          <w:color w:val="000000"/>
          <w:sz w:val="18"/>
          <w:szCs w:val="18"/>
          <w:lang w:bidi="ar-SA"/>
        </w:rPr>
        <w:t xml:space="preserve">INSTRUMENTS </w:t>
      </w:r>
    </w:p>
    <w:p w14:paraId="4595D88B" w14:textId="77777777" w:rsidR="00E7562C" w:rsidRPr="00E7562C" w:rsidRDefault="00E7562C" w:rsidP="00E7562C">
      <w:pPr>
        <w:widowControl/>
        <w:tabs>
          <w:tab w:val="left" w:pos="163"/>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 xml:space="preserve">A SPIFE 3000 must be used to apply samples, electrophorese, incubate, wash and dry the gel. The gel can be scanned on a densitometer such as the </w:t>
      </w:r>
      <w:proofErr w:type="spellStart"/>
      <w:r w:rsidRPr="00E7562C">
        <w:rPr>
          <w:rFonts w:ascii="Arial Narrow Regular" w:eastAsiaTheme="minorHAnsi" w:hAnsi="Arial Narrow Regular" w:cs="Arial Narrow Regular"/>
          <w:color w:val="000000"/>
          <w:sz w:val="18"/>
          <w:szCs w:val="18"/>
          <w:lang w:bidi="ar-SA"/>
        </w:rPr>
        <w:t>QuickScan</w:t>
      </w:r>
      <w:proofErr w:type="spellEnd"/>
      <w:r w:rsidRPr="00E7562C">
        <w:rPr>
          <w:rFonts w:ascii="Arial Narrow Regular" w:eastAsiaTheme="minorHAnsi" w:hAnsi="Arial Narrow Regular" w:cs="Arial Narrow Regular"/>
          <w:color w:val="000000"/>
          <w:sz w:val="18"/>
          <w:szCs w:val="18"/>
          <w:lang w:bidi="ar-SA"/>
        </w:rPr>
        <w:t xml:space="preserve"> Touch/2000 (Cat. No. 1690/1660).  Refer to the appropriate Operator’s Manual for detailed operating instructions.</w:t>
      </w:r>
    </w:p>
    <w:p w14:paraId="20A1352C" w14:textId="77777777" w:rsidR="00E7562C" w:rsidRPr="00E7562C" w:rsidRDefault="00E7562C" w:rsidP="00E7562C">
      <w:pPr>
        <w:widowControl/>
        <w:tabs>
          <w:tab w:val="left" w:pos="163"/>
        </w:tabs>
        <w:adjustRightInd w:val="0"/>
        <w:spacing w:before="90"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Bold" w:eastAsiaTheme="minorHAnsi" w:hAnsi="Arial Narrow Bold" w:cs="Arial Narrow Bold"/>
          <w:b/>
          <w:bCs/>
          <w:color w:val="000000"/>
          <w:sz w:val="18"/>
          <w:szCs w:val="18"/>
          <w:lang w:bidi="ar-SA"/>
        </w:rPr>
        <w:t>SPECIMEN COLLECTION AND HANDLING</w:t>
      </w:r>
    </w:p>
    <w:p w14:paraId="6381A94E" w14:textId="77777777" w:rsidR="00E7562C" w:rsidRPr="00E7562C" w:rsidRDefault="00E7562C" w:rsidP="00E7562C">
      <w:pPr>
        <w:widowControl/>
        <w:tabs>
          <w:tab w:val="left" w:pos="163"/>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Bold" w:eastAsiaTheme="minorHAnsi" w:hAnsi="Arial Narrow Bold" w:cs="Arial Narrow Bold"/>
          <w:b/>
          <w:bCs/>
          <w:color w:val="000000"/>
          <w:sz w:val="18"/>
          <w:szCs w:val="18"/>
          <w:lang w:bidi="ar-SA"/>
        </w:rPr>
        <w:t>Specimen:</w:t>
      </w:r>
      <w:r w:rsidRPr="00E7562C">
        <w:rPr>
          <w:rFonts w:ascii="Arial Narrow Regular" w:eastAsiaTheme="minorHAnsi" w:hAnsi="Arial Narrow Regular" w:cs="Arial Narrow Regular"/>
          <w:color w:val="000000"/>
          <w:sz w:val="18"/>
          <w:szCs w:val="18"/>
          <w:lang w:bidi="ar-SA"/>
        </w:rPr>
        <w:t xml:space="preserve"> Serum samples are the specimen of choice.</w:t>
      </w:r>
    </w:p>
    <w:p w14:paraId="00490AC1" w14:textId="77777777" w:rsidR="00E7562C" w:rsidRPr="00E7562C" w:rsidRDefault="00E7562C" w:rsidP="00E7562C">
      <w:pPr>
        <w:widowControl/>
        <w:tabs>
          <w:tab w:val="left" w:pos="163"/>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Bold" w:eastAsiaTheme="minorHAnsi" w:hAnsi="Arial Narrow Bold" w:cs="Arial Narrow Bold"/>
          <w:b/>
          <w:bCs/>
          <w:color w:val="000000"/>
          <w:sz w:val="18"/>
          <w:szCs w:val="18"/>
          <w:lang w:bidi="ar-SA"/>
        </w:rPr>
        <w:t>Patient Preparation:</w:t>
      </w:r>
      <w:r w:rsidRPr="00E7562C">
        <w:rPr>
          <w:rFonts w:ascii="Arial Narrow Regular" w:eastAsiaTheme="minorHAnsi" w:hAnsi="Arial Narrow Regular" w:cs="Arial Narrow Regular"/>
          <w:color w:val="000000"/>
          <w:sz w:val="18"/>
          <w:szCs w:val="18"/>
          <w:lang w:bidi="ar-SA"/>
        </w:rPr>
        <w:t xml:space="preserve"> The cholesterol content of the alpha (HDL), beta (LDL) and </w:t>
      </w:r>
      <w:proofErr w:type="spellStart"/>
      <w:r w:rsidRPr="00E7562C">
        <w:rPr>
          <w:rFonts w:ascii="Arial Narrow Regular" w:eastAsiaTheme="minorHAnsi" w:hAnsi="Arial Narrow Regular" w:cs="Arial Narrow Regular"/>
          <w:color w:val="000000"/>
          <w:sz w:val="18"/>
          <w:szCs w:val="18"/>
          <w:lang w:bidi="ar-SA"/>
        </w:rPr>
        <w:t>Lp</w:t>
      </w:r>
      <w:proofErr w:type="spellEnd"/>
      <w:r w:rsidRPr="00E7562C">
        <w:rPr>
          <w:rFonts w:ascii="Arial Narrow Regular" w:eastAsiaTheme="minorHAnsi" w:hAnsi="Arial Narrow Regular" w:cs="Arial Narrow Regular"/>
          <w:color w:val="000000"/>
          <w:sz w:val="18"/>
          <w:szCs w:val="18"/>
          <w:lang w:bidi="ar-SA"/>
        </w:rPr>
        <w:t>(a)-C lipoproteins is not materially affected by recent meals.</w:t>
      </w:r>
      <w:r w:rsidRPr="00E7562C">
        <w:rPr>
          <w:rFonts w:ascii="Arial Narrow Regular" w:eastAsiaTheme="minorHAnsi" w:hAnsi="Arial Narrow Regular" w:cs="Arial Narrow Regular"/>
          <w:color w:val="000000"/>
          <w:sz w:val="18"/>
          <w:szCs w:val="18"/>
          <w:vertAlign w:val="superscript"/>
          <w:lang w:bidi="ar-SA"/>
        </w:rPr>
        <w:t>3</w:t>
      </w:r>
      <w:r w:rsidRPr="00E7562C">
        <w:rPr>
          <w:rFonts w:ascii="Arial Narrow Regular" w:eastAsiaTheme="minorHAnsi" w:hAnsi="Arial Narrow Regular" w:cs="Arial Narrow Regular"/>
          <w:color w:val="000000"/>
          <w:sz w:val="18"/>
          <w:szCs w:val="18"/>
          <w:lang w:bidi="ar-SA"/>
        </w:rPr>
        <w:t xml:space="preserve"> Therefore, if the HDL cholesterol is the only parameter of interest, the patient need not be fasting.</w:t>
      </w:r>
    </w:p>
    <w:p w14:paraId="0D2E336E" w14:textId="77777777" w:rsidR="00E7562C" w:rsidRPr="00E7562C" w:rsidRDefault="00E7562C" w:rsidP="00E7562C">
      <w:pPr>
        <w:widowControl/>
        <w:tabs>
          <w:tab w:val="left" w:pos="163"/>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Bold" w:eastAsiaTheme="minorHAnsi" w:hAnsi="Arial Narrow Bold" w:cs="Arial Narrow Bold"/>
          <w:b/>
          <w:bCs/>
          <w:color w:val="000000"/>
          <w:sz w:val="18"/>
          <w:szCs w:val="18"/>
          <w:lang w:bidi="ar-SA"/>
        </w:rPr>
        <w:t>Interfering Substances:</w:t>
      </w:r>
    </w:p>
    <w:p w14:paraId="4077C7F9" w14:textId="00EF3EB5" w:rsidR="00E7562C" w:rsidRPr="00E7562C" w:rsidRDefault="00E7562C" w:rsidP="00E7562C">
      <w:pPr>
        <w:widowControl/>
        <w:tabs>
          <w:tab w:val="left" w:pos="163"/>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1. Heparin administered I.V. causes activation of lipoprotein lipase, which tends to increase the relative migration rate of the fractions, especially the beta lipoprotein.</w:t>
      </w:r>
      <w:r w:rsidRPr="00E7562C">
        <w:rPr>
          <w:rFonts w:ascii="Arial Narrow Regular" w:eastAsiaTheme="minorHAnsi" w:hAnsi="Arial Narrow Regular" w:cs="Arial Narrow Regular"/>
          <w:color w:val="000000"/>
          <w:sz w:val="18"/>
          <w:szCs w:val="18"/>
          <w:vertAlign w:val="superscript"/>
          <w:lang w:bidi="ar-SA"/>
        </w:rPr>
        <w:t>24</w:t>
      </w:r>
      <w:r w:rsidRPr="00E7562C">
        <w:rPr>
          <w:rFonts w:ascii="Arial Narrow Regular" w:eastAsiaTheme="minorHAnsi" w:hAnsi="Arial Narrow Regular" w:cs="Arial Narrow Regular"/>
          <w:color w:val="000000"/>
          <w:sz w:val="18"/>
          <w:szCs w:val="18"/>
          <w:lang w:bidi="ar-SA"/>
        </w:rPr>
        <w:t xml:space="preserve"> </w:t>
      </w:r>
    </w:p>
    <w:p w14:paraId="4E3F6879" w14:textId="77777777" w:rsidR="00E7562C" w:rsidRPr="00E7562C" w:rsidRDefault="00E7562C" w:rsidP="00E7562C">
      <w:pPr>
        <w:widowControl/>
        <w:tabs>
          <w:tab w:val="left" w:pos="163"/>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2. For effects of various drugs, refer to Young, et al.</w:t>
      </w:r>
      <w:r w:rsidRPr="00E7562C">
        <w:rPr>
          <w:rFonts w:ascii="Arial Narrow Regular" w:eastAsiaTheme="minorHAnsi" w:hAnsi="Arial Narrow Regular" w:cs="Arial Narrow Regular"/>
          <w:color w:val="000000"/>
          <w:sz w:val="18"/>
          <w:szCs w:val="18"/>
          <w:vertAlign w:val="superscript"/>
          <w:lang w:bidi="ar-SA"/>
        </w:rPr>
        <w:t>25</w:t>
      </w:r>
    </w:p>
    <w:p w14:paraId="7197D062" w14:textId="77777777" w:rsidR="00E7562C" w:rsidRPr="00E7562C" w:rsidRDefault="00E7562C" w:rsidP="00E7562C">
      <w:pPr>
        <w:widowControl/>
        <w:tabs>
          <w:tab w:val="left" w:pos="163"/>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Bold" w:eastAsiaTheme="minorHAnsi" w:hAnsi="Arial Narrow Bold" w:cs="Arial Narrow Bold"/>
          <w:b/>
          <w:bCs/>
          <w:color w:val="000000"/>
          <w:sz w:val="18"/>
          <w:szCs w:val="18"/>
          <w:lang w:bidi="ar-SA"/>
        </w:rPr>
        <w:t>Specimen Storage:</w:t>
      </w:r>
      <w:r w:rsidRPr="00E7562C">
        <w:rPr>
          <w:rFonts w:ascii="Arial Narrow Regular" w:eastAsiaTheme="minorHAnsi" w:hAnsi="Arial Narrow Regular" w:cs="Arial Narrow Regular"/>
          <w:color w:val="000000"/>
          <w:sz w:val="18"/>
          <w:szCs w:val="18"/>
          <w:lang w:bidi="ar-SA"/>
        </w:rPr>
        <w:t xml:space="preserve"> For best separation of the various lipoproteins, fresh serum should be used. If testing cannot be performed immediately, the sample should be stored at 2 to 8°C no longer than 4 days. The specimen should never be stored frozen. Freezing may irreversibly alter the lipoprotein separation.</w:t>
      </w:r>
      <w:r w:rsidRPr="00E7562C">
        <w:rPr>
          <w:rFonts w:ascii="Arial Narrow Regular" w:eastAsiaTheme="minorHAnsi" w:hAnsi="Arial Narrow Regular" w:cs="Arial Narrow Regular"/>
          <w:color w:val="000000"/>
          <w:sz w:val="18"/>
          <w:szCs w:val="18"/>
          <w:vertAlign w:val="superscript"/>
          <w:lang w:bidi="ar-SA"/>
        </w:rPr>
        <w:t>26</w:t>
      </w:r>
      <w:r w:rsidRPr="00E7562C">
        <w:rPr>
          <w:rFonts w:ascii="Arial Narrow Regular" w:eastAsiaTheme="minorHAnsi" w:hAnsi="Arial Narrow Regular" w:cs="Arial Narrow Regular"/>
          <w:color w:val="000000"/>
          <w:sz w:val="18"/>
          <w:szCs w:val="18"/>
          <w:lang w:bidi="ar-SA"/>
        </w:rPr>
        <w:t xml:space="preserve"> No additives or preservatives are necessary.</w:t>
      </w:r>
    </w:p>
    <w:p w14:paraId="6822250D" w14:textId="77777777" w:rsidR="00E7562C" w:rsidRPr="00E7562C" w:rsidRDefault="00E7562C" w:rsidP="00E7562C">
      <w:pPr>
        <w:widowControl/>
        <w:tabs>
          <w:tab w:val="left" w:pos="163"/>
        </w:tabs>
        <w:adjustRightInd w:val="0"/>
        <w:spacing w:before="130"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Bold" w:eastAsiaTheme="minorHAnsi" w:hAnsi="Arial Narrow Bold" w:cs="Arial Narrow Bold"/>
          <w:b/>
          <w:bCs/>
          <w:color w:val="000000"/>
          <w:sz w:val="18"/>
          <w:szCs w:val="18"/>
          <w:lang w:bidi="ar-SA"/>
        </w:rPr>
        <w:t xml:space="preserve">PROCEDURE </w:t>
      </w:r>
    </w:p>
    <w:p w14:paraId="00F461D5" w14:textId="77777777" w:rsidR="00E7562C" w:rsidRPr="00E7562C" w:rsidRDefault="00E7562C" w:rsidP="00E7562C">
      <w:pPr>
        <w:widowControl/>
        <w:tabs>
          <w:tab w:val="left" w:pos="163"/>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Bold" w:eastAsiaTheme="minorHAnsi" w:hAnsi="Arial Narrow Bold" w:cs="Arial Narrow Bold"/>
          <w:b/>
          <w:bCs/>
          <w:color w:val="000000"/>
          <w:sz w:val="18"/>
          <w:szCs w:val="18"/>
          <w:lang w:bidi="ar-SA"/>
        </w:rPr>
        <w:t>Materials Provided:</w:t>
      </w:r>
      <w:r w:rsidRPr="00E7562C">
        <w:rPr>
          <w:rFonts w:ascii="Arial Narrow Regular" w:eastAsiaTheme="minorHAnsi" w:hAnsi="Arial Narrow Regular" w:cs="Arial Narrow Regular"/>
          <w:color w:val="000000"/>
          <w:sz w:val="18"/>
          <w:szCs w:val="18"/>
          <w:lang w:bidi="ar-SA"/>
        </w:rPr>
        <w:t xml:space="preserve"> The following materials are provided in the SPIFE Vis Cholesterol Kits. Individual items are not available.</w:t>
      </w:r>
    </w:p>
    <w:p w14:paraId="3A59D064" w14:textId="77777777" w:rsidR="00E7562C" w:rsidRPr="00E7562C" w:rsidRDefault="00E7562C" w:rsidP="00E7562C">
      <w:pPr>
        <w:widowControl/>
        <w:tabs>
          <w:tab w:val="left" w:pos="443"/>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t>SPIFE Vis Cholesterol Gels (10)</w:t>
      </w:r>
    </w:p>
    <w:p w14:paraId="229C6605" w14:textId="77777777" w:rsidR="00E7562C" w:rsidRPr="00E7562C" w:rsidRDefault="00E7562C" w:rsidP="00E7562C">
      <w:pPr>
        <w:widowControl/>
        <w:tabs>
          <w:tab w:val="left" w:pos="443"/>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lastRenderedPageBreak/>
        <w:tab/>
        <w:t>SPIFE Vis Cholesterol Reagent (10 x 2.5 mL)</w:t>
      </w:r>
    </w:p>
    <w:p w14:paraId="65029D04" w14:textId="77777777" w:rsidR="00E7562C" w:rsidRPr="00E7562C" w:rsidRDefault="00E7562C" w:rsidP="00E7562C">
      <w:pPr>
        <w:widowControl/>
        <w:tabs>
          <w:tab w:val="left" w:pos="444"/>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t>SPIFE Vis Cholesterol Diluent (1 x 25 mL)</w:t>
      </w:r>
    </w:p>
    <w:p w14:paraId="304E7C12" w14:textId="77777777" w:rsidR="00E7562C" w:rsidRPr="00E7562C" w:rsidRDefault="00E7562C" w:rsidP="00E7562C">
      <w:pPr>
        <w:widowControl/>
        <w:tabs>
          <w:tab w:val="left" w:pos="444"/>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t xml:space="preserve">Citric Acid </w:t>
      </w:r>
      <w:proofErr w:type="spellStart"/>
      <w:r w:rsidRPr="00E7562C">
        <w:rPr>
          <w:rFonts w:ascii="Arial Narrow Regular" w:eastAsiaTheme="minorHAnsi" w:hAnsi="Arial Narrow Regular" w:cs="Arial Narrow Regular"/>
          <w:color w:val="000000"/>
          <w:sz w:val="18"/>
          <w:szCs w:val="18"/>
          <w:lang w:bidi="ar-SA"/>
        </w:rPr>
        <w:t>Destain</w:t>
      </w:r>
      <w:proofErr w:type="spellEnd"/>
      <w:r w:rsidRPr="00E7562C">
        <w:rPr>
          <w:rFonts w:ascii="Arial Narrow Regular" w:eastAsiaTheme="minorHAnsi" w:hAnsi="Arial Narrow Regular" w:cs="Arial Narrow Regular"/>
          <w:color w:val="000000"/>
          <w:sz w:val="18"/>
          <w:szCs w:val="18"/>
          <w:lang w:bidi="ar-SA"/>
        </w:rPr>
        <w:t xml:space="preserve"> (1 pkg)</w:t>
      </w:r>
    </w:p>
    <w:p w14:paraId="4DFA7B4E" w14:textId="77777777" w:rsidR="00E7562C" w:rsidRPr="00E7562C" w:rsidRDefault="00E7562C" w:rsidP="00E7562C">
      <w:pPr>
        <w:widowControl/>
        <w:tabs>
          <w:tab w:val="left" w:pos="444"/>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t>REP Blotter C (10)</w:t>
      </w:r>
    </w:p>
    <w:p w14:paraId="1D594517" w14:textId="77777777" w:rsidR="00E7562C" w:rsidRPr="00E7562C" w:rsidRDefault="00E7562C" w:rsidP="00E7562C">
      <w:pPr>
        <w:widowControl/>
        <w:tabs>
          <w:tab w:val="left" w:pos="444"/>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t>SPIFE Electrode Blotters (20)</w:t>
      </w:r>
    </w:p>
    <w:p w14:paraId="04BC5076" w14:textId="77777777" w:rsidR="00E7562C" w:rsidRPr="00E7562C" w:rsidRDefault="00E7562C" w:rsidP="00E7562C">
      <w:pPr>
        <w:widowControl/>
        <w:tabs>
          <w:tab w:val="left" w:pos="444"/>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t xml:space="preserve">Blade Applicator Kit - 20 Sample </w:t>
      </w:r>
    </w:p>
    <w:p w14:paraId="47676ED2" w14:textId="77777777" w:rsidR="00E7562C" w:rsidRPr="00E7562C" w:rsidRDefault="00E7562C" w:rsidP="00E7562C">
      <w:pPr>
        <w:widowControl/>
        <w:tabs>
          <w:tab w:val="left" w:pos="444"/>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Bold" w:eastAsiaTheme="minorHAnsi" w:hAnsi="Arial Narrow Bold" w:cs="Arial Narrow Bold"/>
          <w:b/>
          <w:bCs/>
          <w:color w:val="000000"/>
          <w:sz w:val="18"/>
          <w:szCs w:val="18"/>
          <w:lang w:bidi="ar-SA"/>
        </w:rPr>
        <w:t>Materials provided by Helena but not contained in the kit:</w:t>
      </w:r>
    </w:p>
    <w:p w14:paraId="661351B8" w14:textId="77777777" w:rsidR="00E7562C" w:rsidRPr="00E7562C" w:rsidRDefault="00E7562C" w:rsidP="00E7562C">
      <w:pPr>
        <w:widowControl/>
        <w:tabs>
          <w:tab w:val="left" w:pos="444"/>
          <w:tab w:val="left" w:pos="3869"/>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r>
      <w:r w:rsidRPr="00E7562C">
        <w:rPr>
          <w:rFonts w:ascii="Arial Narrow Bold" w:eastAsiaTheme="minorHAnsi" w:hAnsi="Arial Narrow Bold" w:cs="Arial Narrow Bold"/>
          <w:b/>
          <w:bCs/>
          <w:color w:val="000000"/>
          <w:sz w:val="18"/>
          <w:szCs w:val="18"/>
          <w:lang w:bidi="ar-SA"/>
        </w:rPr>
        <w:t>Item</w:t>
      </w:r>
      <w:r w:rsidRPr="00E7562C">
        <w:rPr>
          <w:rFonts w:ascii="Arial Narrow Regular" w:eastAsiaTheme="minorHAnsi" w:hAnsi="Arial Narrow Regular" w:cs="Arial Narrow Regular"/>
          <w:color w:val="000000"/>
          <w:sz w:val="18"/>
          <w:szCs w:val="18"/>
          <w:lang w:bidi="ar-SA"/>
        </w:rPr>
        <w:tab/>
      </w:r>
      <w:r w:rsidRPr="00E7562C">
        <w:rPr>
          <w:rFonts w:ascii="Arial Narrow Bold" w:eastAsiaTheme="minorHAnsi" w:hAnsi="Arial Narrow Bold" w:cs="Arial Narrow Bold"/>
          <w:b/>
          <w:bCs/>
          <w:color w:val="000000"/>
          <w:sz w:val="18"/>
          <w:szCs w:val="18"/>
          <w:lang w:bidi="ar-SA"/>
        </w:rPr>
        <w:t>Cat. No.</w:t>
      </w:r>
    </w:p>
    <w:p w14:paraId="0E32DB1C" w14:textId="77777777" w:rsidR="00E7562C" w:rsidRPr="00E7562C" w:rsidRDefault="00E7562C" w:rsidP="00E7562C">
      <w:pPr>
        <w:widowControl/>
        <w:tabs>
          <w:tab w:val="left" w:pos="444"/>
          <w:tab w:val="center" w:pos="4145"/>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t>SPIFE 3000</w:t>
      </w:r>
      <w:r w:rsidRPr="00E7562C">
        <w:rPr>
          <w:rFonts w:ascii="Arial Narrow Regular" w:eastAsiaTheme="minorHAnsi" w:hAnsi="Arial Narrow Regular" w:cs="Arial Narrow Regular"/>
          <w:color w:val="000000"/>
          <w:sz w:val="18"/>
          <w:szCs w:val="18"/>
          <w:lang w:bidi="ar-SA"/>
        </w:rPr>
        <w:tab/>
        <w:t>1088</w:t>
      </w:r>
    </w:p>
    <w:p w14:paraId="500C7DCA" w14:textId="77777777" w:rsidR="00E7562C" w:rsidRPr="00E7562C" w:rsidRDefault="00E7562C" w:rsidP="00E7562C">
      <w:pPr>
        <w:widowControl/>
        <w:tabs>
          <w:tab w:val="left" w:pos="444"/>
          <w:tab w:val="center" w:pos="4145"/>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r>
      <w:proofErr w:type="spellStart"/>
      <w:r w:rsidRPr="00E7562C">
        <w:rPr>
          <w:rFonts w:ascii="Arial Narrow Regular" w:eastAsiaTheme="minorHAnsi" w:hAnsi="Arial Narrow Regular" w:cs="Arial Narrow Regular"/>
          <w:color w:val="000000"/>
          <w:sz w:val="18"/>
          <w:szCs w:val="18"/>
          <w:lang w:bidi="ar-SA"/>
        </w:rPr>
        <w:t>QuickScan</w:t>
      </w:r>
      <w:proofErr w:type="spellEnd"/>
      <w:r w:rsidRPr="00E7562C">
        <w:rPr>
          <w:rFonts w:ascii="Arial Narrow Regular" w:eastAsiaTheme="minorHAnsi" w:hAnsi="Arial Narrow Regular" w:cs="Arial Narrow Regular"/>
          <w:color w:val="000000"/>
          <w:sz w:val="18"/>
          <w:szCs w:val="18"/>
          <w:lang w:bidi="ar-SA"/>
        </w:rPr>
        <w:t xml:space="preserve"> Touch</w:t>
      </w:r>
      <w:r w:rsidRPr="00E7562C">
        <w:rPr>
          <w:rFonts w:ascii="Arial Narrow Regular" w:eastAsiaTheme="minorHAnsi" w:hAnsi="Arial Narrow Regular" w:cs="Arial Narrow Regular"/>
          <w:color w:val="000000"/>
          <w:sz w:val="18"/>
          <w:szCs w:val="18"/>
          <w:lang w:bidi="ar-SA"/>
        </w:rPr>
        <w:tab/>
        <w:t>1690</w:t>
      </w:r>
    </w:p>
    <w:p w14:paraId="0A428634" w14:textId="77777777" w:rsidR="00E7562C" w:rsidRPr="00E7562C" w:rsidRDefault="00E7562C" w:rsidP="00E7562C">
      <w:pPr>
        <w:widowControl/>
        <w:tabs>
          <w:tab w:val="left" w:pos="444"/>
          <w:tab w:val="center" w:pos="4145"/>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t>Quick Scan 2000</w:t>
      </w:r>
      <w:r w:rsidRPr="00E7562C">
        <w:rPr>
          <w:rFonts w:ascii="Arial Narrow Regular" w:eastAsiaTheme="minorHAnsi" w:hAnsi="Arial Narrow Regular" w:cs="Arial Narrow Regular"/>
          <w:color w:val="000000"/>
          <w:sz w:val="18"/>
          <w:szCs w:val="18"/>
          <w:lang w:bidi="ar-SA"/>
        </w:rPr>
        <w:tab/>
        <w:t>1660</w:t>
      </w:r>
    </w:p>
    <w:p w14:paraId="352327DF" w14:textId="77777777" w:rsidR="00E7562C" w:rsidRPr="00E7562C" w:rsidRDefault="00E7562C" w:rsidP="00E7562C">
      <w:pPr>
        <w:widowControl/>
        <w:tabs>
          <w:tab w:val="left" w:pos="444"/>
          <w:tab w:val="center" w:pos="4145"/>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t>Cholesterol Profile Control</w:t>
      </w:r>
      <w:r w:rsidRPr="00E7562C">
        <w:rPr>
          <w:rFonts w:ascii="Arial Narrow Regular" w:eastAsiaTheme="minorHAnsi" w:hAnsi="Arial Narrow Regular" w:cs="Arial Narrow Regular"/>
          <w:color w:val="000000"/>
          <w:sz w:val="18"/>
          <w:szCs w:val="18"/>
          <w:lang w:bidi="ar-SA"/>
        </w:rPr>
        <w:tab/>
        <w:t>3218</w:t>
      </w:r>
    </w:p>
    <w:p w14:paraId="20BD6B95" w14:textId="77777777" w:rsidR="00E7562C" w:rsidRPr="00E7562C" w:rsidRDefault="00E7562C" w:rsidP="00E7562C">
      <w:pPr>
        <w:widowControl/>
        <w:tabs>
          <w:tab w:val="left" w:pos="444"/>
          <w:tab w:val="center" w:pos="4145"/>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t>REP Prep</w:t>
      </w:r>
      <w:r w:rsidRPr="00E7562C">
        <w:rPr>
          <w:rFonts w:ascii="Arial Narrow Regular" w:eastAsiaTheme="minorHAnsi" w:hAnsi="Arial Narrow Regular" w:cs="Arial Narrow Regular"/>
          <w:color w:val="000000"/>
          <w:sz w:val="18"/>
          <w:szCs w:val="18"/>
          <w:lang w:bidi="ar-SA"/>
        </w:rPr>
        <w:tab/>
        <w:t>3100</w:t>
      </w:r>
    </w:p>
    <w:p w14:paraId="1DD4F73E" w14:textId="77777777" w:rsidR="00E7562C" w:rsidRPr="00E7562C" w:rsidRDefault="00E7562C" w:rsidP="00E7562C">
      <w:pPr>
        <w:widowControl/>
        <w:tabs>
          <w:tab w:val="left" w:pos="444"/>
          <w:tab w:val="center" w:pos="4145"/>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t>Gel Block Remover</w:t>
      </w:r>
      <w:r w:rsidRPr="00E7562C">
        <w:rPr>
          <w:rFonts w:ascii="Arial Narrow Regular" w:eastAsiaTheme="minorHAnsi" w:hAnsi="Arial Narrow Regular" w:cs="Arial Narrow Regular"/>
          <w:color w:val="000000"/>
          <w:sz w:val="18"/>
          <w:szCs w:val="18"/>
          <w:lang w:bidi="ar-SA"/>
        </w:rPr>
        <w:tab/>
        <w:t>1115</w:t>
      </w:r>
    </w:p>
    <w:p w14:paraId="0E1DBD46" w14:textId="77777777" w:rsidR="00E7562C" w:rsidRPr="00E7562C" w:rsidRDefault="00E7562C" w:rsidP="00E7562C">
      <w:pPr>
        <w:widowControl/>
        <w:tabs>
          <w:tab w:val="left" w:pos="444"/>
          <w:tab w:val="center" w:pos="4145"/>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t>SPIFE Reagent Spreaders</w:t>
      </w:r>
      <w:r w:rsidRPr="00E7562C">
        <w:rPr>
          <w:rFonts w:ascii="Arial Narrow Regular" w:eastAsiaTheme="minorHAnsi" w:hAnsi="Arial Narrow Regular" w:cs="Arial Narrow Regular"/>
          <w:color w:val="000000"/>
          <w:sz w:val="18"/>
          <w:szCs w:val="18"/>
          <w:lang w:bidi="ar-SA"/>
        </w:rPr>
        <w:tab/>
        <w:t>3706</w:t>
      </w:r>
    </w:p>
    <w:p w14:paraId="25F2DF4D" w14:textId="77777777" w:rsidR="00E7562C" w:rsidRPr="00E7562C" w:rsidRDefault="00E7562C" w:rsidP="00E7562C">
      <w:pPr>
        <w:widowControl/>
        <w:tabs>
          <w:tab w:val="left" w:pos="444"/>
          <w:tab w:val="center" w:pos="4145"/>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t>SPIFE Disposable Cups (deep well)</w:t>
      </w:r>
      <w:r w:rsidRPr="00E7562C">
        <w:rPr>
          <w:rFonts w:ascii="Arial Narrow Regular" w:eastAsiaTheme="minorHAnsi" w:hAnsi="Arial Narrow Regular" w:cs="Arial Narrow Regular"/>
          <w:color w:val="000000"/>
          <w:sz w:val="18"/>
          <w:szCs w:val="18"/>
          <w:lang w:bidi="ar-SA"/>
        </w:rPr>
        <w:tab/>
        <w:t>3360</w:t>
      </w:r>
    </w:p>
    <w:p w14:paraId="716D61A4" w14:textId="77777777" w:rsidR="00E7562C" w:rsidRPr="00E7562C" w:rsidRDefault="00E7562C" w:rsidP="00E7562C">
      <w:pPr>
        <w:widowControl/>
        <w:tabs>
          <w:tab w:val="left" w:pos="444"/>
          <w:tab w:val="center" w:pos="4145"/>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t>SPIFE 20-100 Disposable Cup Tray</w:t>
      </w:r>
      <w:r w:rsidRPr="00E7562C">
        <w:rPr>
          <w:rFonts w:ascii="Arial Narrow Regular" w:eastAsiaTheme="minorHAnsi" w:hAnsi="Arial Narrow Regular" w:cs="Arial Narrow Regular"/>
          <w:color w:val="000000"/>
          <w:sz w:val="18"/>
          <w:szCs w:val="18"/>
          <w:lang w:bidi="ar-SA"/>
        </w:rPr>
        <w:tab/>
        <w:t>3366</w:t>
      </w:r>
    </w:p>
    <w:p w14:paraId="0C47B429" w14:textId="77777777" w:rsidR="00E7562C" w:rsidRPr="00E7562C" w:rsidRDefault="00E7562C" w:rsidP="00E7562C">
      <w:pPr>
        <w:widowControl/>
        <w:tabs>
          <w:tab w:val="left" w:pos="444"/>
          <w:tab w:val="center" w:pos="4145"/>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t xml:space="preserve">SPIFE Disposable </w:t>
      </w:r>
      <w:proofErr w:type="gramStart"/>
      <w:r w:rsidRPr="00E7562C">
        <w:rPr>
          <w:rFonts w:ascii="Arial Narrow Regular" w:eastAsiaTheme="minorHAnsi" w:hAnsi="Arial Narrow Regular" w:cs="Arial Narrow Regular"/>
          <w:color w:val="000000"/>
          <w:sz w:val="18"/>
          <w:szCs w:val="18"/>
          <w:lang w:bidi="ar-SA"/>
        </w:rPr>
        <w:t>Stainless Steel</w:t>
      </w:r>
      <w:proofErr w:type="gramEnd"/>
      <w:r w:rsidRPr="00E7562C">
        <w:rPr>
          <w:rFonts w:ascii="Arial Narrow Regular" w:eastAsiaTheme="minorHAnsi" w:hAnsi="Arial Narrow Regular" w:cs="Arial Narrow Regular"/>
          <w:color w:val="000000"/>
          <w:sz w:val="18"/>
          <w:szCs w:val="18"/>
          <w:lang w:bidi="ar-SA"/>
        </w:rPr>
        <w:t xml:space="preserve"> Electrodes</w:t>
      </w:r>
      <w:r w:rsidRPr="00E7562C">
        <w:rPr>
          <w:rFonts w:ascii="Arial Narrow Regular" w:eastAsiaTheme="minorHAnsi" w:hAnsi="Arial Narrow Regular" w:cs="Arial Narrow Regular"/>
          <w:color w:val="000000"/>
          <w:sz w:val="18"/>
          <w:szCs w:val="18"/>
          <w:lang w:bidi="ar-SA"/>
        </w:rPr>
        <w:tab/>
        <w:t>3388</w:t>
      </w:r>
    </w:p>
    <w:p w14:paraId="35D74BCE" w14:textId="77777777" w:rsidR="00E7562C" w:rsidRPr="00E7562C" w:rsidRDefault="00E7562C" w:rsidP="00E7562C">
      <w:pPr>
        <w:widowControl/>
        <w:tabs>
          <w:tab w:val="left" w:pos="450"/>
          <w:tab w:val="center" w:pos="4144"/>
          <w:tab w:val="right" w:pos="4201"/>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t>100-Sample Overlay</w:t>
      </w:r>
      <w:r w:rsidRPr="00E7562C">
        <w:rPr>
          <w:rFonts w:ascii="Arial Narrow Regular" w:eastAsiaTheme="minorHAnsi" w:hAnsi="Arial Narrow Regular" w:cs="Arial Narrow Regular"/>
          <w:color w:val="000000"/>
          <w:sz w:val="18"/>
          <w:szCs w:val="18"/>
          <w:lang w:bidi="ar-SA"/>
        </w:rPr>
        <w:tab/>
        <w:t>3417</w:t>
      </w:r>
    </w:p>
    <w:p w14:paraId="1F83FF8B" w14:textId="77777777" w:rsidR="00E7562C" w:rsidRPr="00E7562C" w:rsidRDefault="00E7562C" w:rsidP="00E7562C">
      <w:pPr>
        <w:widowControl/>
        <w:tabs>
          <w:tab w:val="left" w:pos="450"/>
          <w:tab w:val="center" w:pos="4144"/>
          <w:tab w:val="right" w:pos="4201"/>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t>Applicator Blade Weights</w:t>
      </w:r>
      <w:r w:rsidRPr="00E7562C">
        <w:rPr>
          <w:rFonts w:ascii="Arial Narrow Regular" w:eastAsiaTheme="minorHAnsi" w:hAnsi="Arial Narrow Regular" w:cs="Arial Narrow Regular"/>
          <w:color w:val="000000"/>
          <w:sz w:val="18"/>
          <w:szCs w:val="18"/>
          <w:lang w:bidi="ar-SA"/>
        </w:rPr>
        <w:tab/>
        <w:t>3387</w:t>
      </w:r>
    </w:p>
    <w:p w14:paraId="25EF4BF1" w14:textId="77777777" w:rsidR="00E7562C" w:rsidRPr="00E7562C" w:rsidRDefault="00E7562C" w:rsidP="00E7562C">
      <w:pPr>
        <w:widowControl/>
        <w:tabs>
          <w:tab w:val="left" w:pos="450"/>
          <w:tab w:val="center" w:pos="4144"/>
          <w:tab w:val="right" w:pos="4201"/>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p>
    <w:p w14:paraId="68412B39" w14:textId="77777777" w:rsidR="00E7562C" w:rsidRPr="00E7562C" w:rsidRDefault="00E7562C" w:rsidP="00E7562C">
      <w:pPr>
        <w:widowControl/>
        <w:tabs>
          <w:tab w:val="left" w:pos="444"/>
        </w:tabs>
        <w:adjustRightInd w:val="0"/>
        <w:spacing w:line="288" w:lineRule="auto"/>
        <w:jc w:val="both"/>
        <w:textAlignment w:val="center"/>
        <w:rPr>
          <w:rFonts w:ascii="Arial Narrow Bold" w:eastAsiaTheme="minorHAnsi" w:hAnsi="Arial Narrow Bold" w:cs="Arial Narrow Bold"/>
          <w:b/>
          <w:bCs/>
          <w:color w:val="000000"/>
          <w:sz w:val="18"/>
          <w:szCs w:val="18"/>
          <w:lang w:bidi="ar-SA"/>
        </w:rPr>
      </w:pPr>
      <w:r w:rsidRPr="00E7562C">
        <w:rPr>
          <w:rFonts w:ascii="Arial Narrow Bold" w:eastAsiaTheme="minorHAnsi" w:hAnsi="Arial Narrow Bold" w:cs="Arial Narrow Bold"/>
          <w:b/>
          <w:bCs/>
          <w:color w:val="000000"/>
          <w:sz w:val="18"/>
          <w:szCs w:val="18"/>
          <w:lang w:bidi="ar-SA"/>
        </w:rPr>
        <w:t xml:space="preserve">STEP BY STEP METHOD </w:t>
      </w:r>
    </w:p>
    <w:p w14:paraId="27241F45" w14:textId="77777777" w:rsidR="00E7562C" w:rsidRPr="00E7562C" w:rsidRDefault="00E7562C" w:rsidP="00E7562C">
      <w:pPr>
        <w:widowControl/>
        <w:tabs>
          <w:tab w:val="left" w:pos="444"/>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Bold" w:eastAsiaTheme="minorHAnsi" w:hAnsi="Arial Narrow Bold" w:cs="Arial Narrow Bold"/>
          <w:b/>
          <w:bCs/>
          <w:color w:val="000000"/>
          <w:sz w:val="18"/>
          <w:szCs w:val="18"/>
          <w:lang w:bidi="ar-SA"/>
        </w:rPr>
        <w:t xml:space="preserve">NOTE: </w:t>
      </w:r>
      <w:r w:rsidRPr="00E7562C">
        <w:rPr>
          <w:rFonts w:ascii="Arial Narrow Regular" w:eastAsiaTheme="minorHAnsi" w:hAnsi="Arial Narrow Regular" w:cs="Arial Narrow Regular"/>
          <w:color w:val="000000"/>
          <w:sz w:val="18"/>
          <w:szCs w:val="18"/>
          <w:lang w:bidi="ar-SA"/>
        </w:rPr>
        <w:t xml:space="preserve">If a SPIFE procedure requiring a stain has been run prior to running the cholesterol gels, the </w:t>
      </w:r>
      <w:proofErr w:type="spellStart"/>
      <w:r w:rsidRPr="00E7562C">
        <w:rPr>
          <w:rFonts w:ascii="Arial Narrow Regular" w:eastAsiaTheme="minorHAnsi" w:hAnsi="Arial Narrow Regular" w:cs="Arial Narrow Regular"/>
          <w:color w:val="000000"/>
          <w:sz w:val="18"/>
          <w:szCs w:val="18"/>
          <w:lang w:bidi="ar-SA"/>
        </w:rPr>
        <w:t>stainer</w:t>
      </w:r>
      <w:proofErr w:type="spellEnd"/>
      <w:r w:rsidRPr="00E7562C">
        <w:rPr>
          <w:rFonts w:ascii="Arial Narrow Regular" w:eastAsiaTheme="minorHAnsi" w:hAnsi="Arial Narrow Regular" w:cs="Arial Narrow Regular"/>
          <w:color w:val="000000"/>
          <w:sz w:val="18"/>
          <w:szCs w:val="18"/>
          <w:lang w:bidi="ar-SA"/>
        </w:rPr>
        <w:t xml:space="preserve"> unit </w:t>
      </w:r>
      <w:r w:rsidRPr="00E7562C">
        <w:rPr>
          <w:rFonts w:ascii="Arial Narrow Regular" w:eastAsiaTheme="minorHAnsi" w:hAnsi="Arial Narrow Regular" w:cs="Arial Narrow Regular"/>
          <w:color w:val="000000"/>
          <w:sz w:val="18"/>
          <w:szCs w:val="18"/>
          <w:u w:val="thick" w:color="000000"/>
          <w:lang w:bidi="ar-SA"/>
        </w:rPr>
        <w:t>must</w:t>
      </w:r>
      <w:r w:rsidRPr="00E7562C">
        <w:rPr>
          <w:rFonts w:ascii="Arial Narrow Regular" w:eastAsiaTheme="minorHAnsi" w:hAnsi="Arial Narrow Regular" w:cs="Arial Narrow Regular"/>
          <w:color w:val="000000"/>
          <w:sz w:val="18"/>
          <w:szCs w:val="18"/>
          <w:lang w:bidi="ar-SA"/>
        </w:rPr>
        <w:t xml:space="preserve"> be cleaned/washed </w:t>
      </w:r>
      <w:r w:rsidRPr="00E7562C">
        <w:rPr>
          <w:rFonts w:ascii="Arial Narrow Regular" w:eastAsiaTheme="minorHAnsi" w:hAnsi="Arial Narrow Regular" w:cs="Arial Narrow Regular"/>
          <w:color w:val="000000"/>
          <w:sz w:val="18"/>
          <w:szCs w:val="18"/>
          <w:u w:val="thick" w:color="000000"/>
          <w:lang w:bidi="ar-SA"/>
        </w:rPr>
        <w:t>before</w:t>
      </w:r>
      <w:r w:rsidRPr="00E7562C">
        <w:rPr>
          <w:rFonts w:ascii="Arial Narrow Regular" w:eastAsiaTheme="minorHAnsi" w:hAnsi="Arial Narrow Regular" w:cs="Arial Narrow Regular"/>
          <w:color w:val="000000"/>
          <w:sz w:val="18"/>
          <w:szCs w:val="18"/>
          <w:lang w:bidi="ar-SA"/>
        </w:rPr>
        <w:t xml:space="preserve"> washing the cholesterol gel. </w:t>
      </w:r>
    </w:p>
    <w:p w14:paraId="2FD073AF" w14:textId="77777777" w:rsidR="00E7562C" w:rsidRPr="00E7562C" w:rsidRDefault="00E7562C" w:rsidP="00E7562C">
      <w:pPr>
        <w:widowControl/>
        <w:tabs>
          <w:tab w:val="left" w:pos="444"/>
        </w:tabs>
        <w:adjustRightInd w:val="0"/>
        <w:spacing w:line="288" w:lineRule="auto"/>
        <w:jc w:val="both"/>
        <w:textAlignment w:val="center"/>
        <w:rPr>
          <w:rFonts w:ascii="Arial Narrow Bold" w:eastAsiaTheme="minorHAnsi" w:hAnsi="Arial Narrow Bold" w:cs="Arial Narrow Bold"/>
          <w:b/>
          <w:bCs/>
          <w:color w:val="000000"/>
          <w:sz w:val="18"/>
          <w:szCs w:val="18"/>
          <w:lang w:bidi="ar-SA"/>
        </w:rPr>
      </w:pPr>
      <w:r w:rsidRPr="00E7562C">
        <w:rPr>
          <w:rFonts w:ascii="Arial Narrow Regular" w:eastAsiaTheme="minorHAnsi" w:hAnsi="Arial Narrow Regular" w:cs="Arial Narrow Regular"/>
          <w:color w:val="000000"/>
          <w:sz w:val="18"/>
          <w:szCs w:val="18"/>
          <w:lang w:bidi="ar-SA"/>
        </w:rPr>
        <w:t xml:space="preserve">The SPIFE has an automatic wash cycle prompted by initiation of a test which does not use the </w:t>
      </w:r>
      <w:proofErr w:type="spellStart"/>
      <w:r w:rsidRPr="00E7562C">
        <w:rPr>
          <w:rFonts w:ascii="Arial Narrow Regular" w:eastAsiaTheme="minorHAnsi" w:hAnsi="Arial Narrow Regular" w:cs="Arial Narrow Regular"/>
          <w:color w:val="000000"/>
          <w:sz w:val="18"/>
          <w:szCs w:val="18"/>
          <w:lang w:bidi="ar-SA"/>
        </w:rPr>
        <w:t>stainer</w:t>
      </w:r>
      <w:proofErr w:type="spellEnd"/>
      <w:r w:rsidRPr="00E7562C">
        <w:rPr>
          <w:rFonts w:ascii="Arial Narrow Regular" w:eastAsiaTheme="minorHAnsi" w:hAnsi="Arial Narrow Regular" w:cs="Arial Narrow Regular"/>
          <w:color w:val="000000"/>
          <w:sz w:val="18"/>
          <w:szCs w:val="18"/>
          <w:lang w:bidi="ar-SA"/>
        </w:rPr>
        <w:t xml:space="preserve"> unit for staining when the previous test did use the </w:t>
      </w:r>
      <w:proofErr w:type="spellStart"/>
      <w:r w:rsidRPr="00E7562C">
        <w:rPr>
          <w:rFonts w:ascii="Arial Narrow Regular" w:eastAsiaTheme="minorHAnsi" w:hAnsi="Arial Narrow Regular" w:cs="Arial Narrow Regular"/>
          <w:color w:val="000000"/>
          <w:sz w:val="18"/>
          <w:szCs w:val="18"/>
          <w:lang w:bidi="ar-SA"/>
        </w:rPr>
        <w:t>stainer</w:t>
      </w:r>
      <w:proofErr w:type="spellEnd"/>
      <w:r w:rsidRPr="00E7562C">
        <w:rPr>
          <w:rFonts w:ascii="Arial Narrow Regular" w:eastAsiaTheme="minorHAnsi" w:hAnsi="Arial Narrow Regular" w:cs="Arial Narrow Regular"/>
          <w:color w:val="000000"/>
          <w:sz w:val="18"/>
          <w:szCs w:val="18"/>
          <w:lang w:bidi="ar-SA"/>
        </w:rPr>
        <w:t xml:space="preserve"> for staining. To avoid delays after incubation, this wash cycle should be initiated at least seven (7) minutes prior to the end of the run. To verify the status, press the </w:t>
      </w:r>
      <w:r w:rsidRPr="00E7562C">
        <w:rPr>
          <w:rFonts w:ascii="Arial Narrow Bold" w:eastAsiaTheme="minorHAnsi" w:hAnsi="Arial Narrow Bold" w:cs="Arial Narrow Bold"/>
          <w:b/>
          <w:bCs/>
          <w:color w:val="000000"/>
          <w:sz w:val="18"/>
          <w:szCs w:val="18"/>
          <w:lang w:bidi="ar-SA"/>
        </w:rPr>
        <w:t>TEST SELECT/CONTINUE</w:t>
      </w:r>
      <w:r w:rsidRPr="00E7562C">
        <w:rPr>
          <w:rFonts w:ascii="Arial Narrow Regular" w:eastAsiaTheme="minorHAnsi" w:hAnsi="Arial Narrow Regular" w:cs="Arial Narrow Regular"/>
          <w:color w:val="000000"/>
          <w:sz w:val="18"/>
          <w:szCs w:val="18"/>
          <w:lang w:bidi="ar-SA"/>
        </w:rPr>
        <w:t xml:space="preserve"> button on the </w:t>
      </w:r>
      <w:proofErr w:type="spellStart"/>
      <w:r w:rsidRPr="00E7562C">
        <w:rPr>
          <w:rFonts w:ascii="Arial Narrow Regular" w:eastAsiaTheme="minorHAnsi" w:hAnsi="Arial Narrow Regular" w:cs="Arial Narrow Regular"/>
          <w:color w:val="000000"/>
          <w:sz w:val="18"/>
          <w:szCs w:val="18"/>
          <w:lang w:bidi="ar-SA"/>
        </w:rPr>
        <w:t>stainer</w:t>
      </w:r>
      <w:proofErr w:type="spellEnd"/>
      <w:r w:rsidRPr="00E7562C">
        <w:rPr>
          <w:rFonts w:ascii="Arial Narrow Regular" w:eastAsiaTheme="minorHAnsi" w:hAnsi="Arial Narrow Regular" w:cs="Arial Narrow Regular"/>
          <w:color w:val="000000"/>
          <w:sz w:val="18"/>
          <w:szCs w:val="18"/>
          <w:lang w:bidi="ar-SA"/>
        </w:rPr>
        <w:t xml:space="preserve"> until the appropriate test is selected. Place an empty Gel Holder in the </w:t>
      </w:r>
      <w:proofErr w:type="spellStart"/>
      <w:r w:rsidRPr="00E7562C">
        <w:rPr>
          <w:rFonts w:ascii="Arial Narrow Regular" w:eastAsiaTheme="minorHAnsi" w:hAnsi="Arial Narrow Regular" w:cs="Arial Narrow Regular"/>
          <w:color w:val="000000"/>
          <w:sz w:val="18"/>
          <w:szCs w:val="18"/>
          <w:lang w:bidi="ar-SA"/>
        </w:rPr>
        <w:t>stainer</w:t>
      </w:r>
      <w:proofErr w:type="spellEnd"/>
      <w:r w:rsidRPr="00E7562C">
        <w:rPr>
          <w:rFonts w:ascii="Arial Narrow Regular" w:eastAsiaTheme="minorHAnsi" w:hAnsi="Arial Narrow Regular" w:cs="Arial Narrow Regular"/>
          <w:color w:val="000000"/>
          <w:sz w:val="18"/>
          <w:szCs w:val="18"/>
          <w:lang w:bidi="ar-SA"/>
        </w:rPr>
        <w:t xml:space="preserve"> unit. If cleaning is required, the "Wash 1" prompt will appear, followed by "Plate out, Holder in" prompts. Press "Continue" to begin the </w:t>
      </w:r>
      <w:proofErr w:type="spellStart"/>
      <w:r w:rsidRPr="00E7562C">
        <w:rPr>
          <w:rFonts w:ascii="Arial Narrow Regular" w:eastAsiaTheme="minorHAnsi" w:hAnsi="Arial Narrow Regular" w:cs="Arial Narrow Regular"/>
          <w:color w:val="000000"/>
          <w:sz w:val="18"/>
          <w:szCs w:val="18"/>
          <w:lang w:bidi="ar-SA"/>
        </w:rPr>
        <w:t>stainer</w:t>
      </w:r>
      <w:proofErr w:type="spellEnd"/>
      <w:r w:rsidRPr="00E7562C">
        <w:rPr>
          <w:rFonts w:ascii="Arial Narrow Regular" w:eastAsiaTheme="minorHAnsi" w:hAnsi="Arial Narrow Regular" w:cs="Arial Narrow Regular"/>
          <w:color w:val="000000"/>
          <w:sz w:val="18"/>
          <w:szCs w:val="18"/>
          <w:lang w:bidi="ar-SA"/>
        </w:rPr>
        <w:t xml:space="preserve"> wash. The cleaning process will complete automatically in about 7 minutes. The unit is then ready to process the gel after incubation.</w:t>
      </w:r>
    </w:p>
    <w:p w14:paraId="6AF2BD57" w14:textId="77777777" w:rsidR="00E7562C" w:rsidRPr="00E7562C" w:rsidRDefault="00E7562C" w:rsidP="00E7562C">
      <w:pPr>
        <w:widowControl/>
        <w:tabs>
          <w:tab w:val="left" w:pos="163"/>
        </w:tabs>
        <w:adjustRightInd w:val="0"/>
        <w:spacing w:before="90"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r>
      <w:r w:rsidRPr="00E7562C">
        <w:rPr>
          <w:rFonts w:ascii="Arial Narrow Bold" w:eastAsiaTheme="minorHAnsi" w:hAnsi="Arial Narrow Bold" w:cs="Arial Narrow Bold"/>
          <w:b/>
          <w:bCs/>
          <w:color w:val="000000"/>
          <w:sz w:val="18"/>
          <w:szCs w:val="18"/>
          <w:lang w:bidi="ar-SA"/>
        </w:rPr>
        <w:t>I. Preparation of Reagent</w:t>
      </w:r>
    </w:p>
    <w:p w14:paraId="7D56985B" w14:textId="77777777" w:rsidR="00E7562C" w:rsidRPr="00E7562C" w:rsidRDefault="00E7562C" w:rsidP="00E7562C">
      <w:pPr>
        <w:widowControl/>
        <w:tabs>
          <w:tab w:val="left" w:pos="163"/>
          <w:tab w:val="left" w:pos="36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r>
      <w:r w:rsidRPr="00E7562C">
        <w:rPr>
          <w:rFonts w:ascii="Arial Narrow Regular" w:eastAsiaTheme="minorHAnsi" w:hAnsi="Arial Narrow Regular" w:cs="Arial Narrow Regular"/>
          <w:color w:val="000000"/>
          <w:sz w:val="18"/>
          <w:szCs w:val="18"/>
          <w:lang w:bidi="ar-SA"/>
        </w:rPr>
        <w:tab/>
        <w:t xml:space="preserve">1. </w:t>
      </w:r>
      <w:r w:rsidRPr="00E7562C">
        <w:rPr>
          <w:rFonts w:ascii="Arial Narrow Regular" w:eastAsiaTheme="minorHAnsi" w:hAnsi="Arial Narrow Regular" w:cs="Arial Narrow Regular"/>
          <w:color w:val="000000"/>
          <w:sz w:val="18"/>
          <w:szCs w:val="18"/>
          <w:lang w:bidi="ar-SA"/>
        </w:rPr>
        <w:br/>
        <w:t>Reconstitute the SPIFE Vis Cholesterol Reagent with 2.5 mL SPIFE Vis Cholesterol Diluent. Mix well by inversion.</w:t>
      </w:r>
    </w:p>
    <w:p w14:paraId="7E1FCEAB" w14:textId="77777777" w:rsidR="00E7562C" w:rsidRPr="00E7562C" w:rsidRDefault="00E7562C" w:rsidP="00E7562C">
      <w:pPr>
        <w:widowControl/>
        <w:tabs>
          <w:tab w:val="left" w:pos="163"/>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r>
      <w:r w:rsidRPr="00E7562C">
        <w:rPr>
          <w:rFonts w:ascii="Arial Narrow Bold" w:eastAsiaTheme="minorHAnsi" w:hAnsi="Arial Narrow Bold" w:cs="Arial Narrow Bold"/>
          <w:b/>
          <w:bCs/>
          <w:color w:val="000000"/>
          <w:sz w:val="18"/>
          <w:szCs w:val="18"/>
          <w:lang w:bidi="ar-SA"/>
        </w:rPr>
        <w:t>II. Sample Preparation</w:t>
      </w:r>
    </w:p>
    <w:p w14:paraId="254880D1" w14:textId="1D55E1CD" w:rsidR="00E7562C" w:rsidRPr="00E7562C" w:rsidRDefault="00E7562C" w:rsidP="00E7562C">
      <w:pPr>
        <w:widowControl/>
        <w:tabs>
          <w:tab w:val="left" w:pos="163"/>
          <w:tab w:val="left" w:pos="36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r>
      <w:r w:rsidRPr="00E7562C">
        <w:rPr>
          <w:rFonts w:ascii="Arial Narrow Regular" w:eastAsiaTheme="minorHAnsi" w:hAnsi="Arial Narrow Regular" w:cs="Arial Narrow Regular"/>
          <w:color w:val="000000"/>
          <w:sz w:val="18"/>
          <w:szCs w:val="18"/>
          <w:lang w:bidi="ar-SA"/>
        </w:rPr>
        <w:tab/>
        <w:t xml:space="preserve">1. If testing 81 to 100 samples, remove five Applicator Blades from the packaging. If testing fewer samples, remove the appropriate number of Applicator Blades from the packaging. </w:t>
      </w:r>
    </w:p>
    <w:p w14:paraId="69828DCB" w14:textId="02C428BA" w:rsidR="00E7562C" w:rsidRPr="00E7562C" w:rsidRDefault="00E7562C" w:rsidP="00E7562C">
      <w:pPr>
        <w:widowControl/>
        <w:tabs>
          <w:tab w:val="left" w:pos="163"/>
          <w:tab w:val="left" w:pos="360"/>
        </w:tabs>
        <w:adjustRightInd w:val="0"/>
        <w:spacing w:line="288" w:lineRule="auto"/>
        <w:jc w:val="both"/>
        <w:textAlignment w:val="center"/>
        <w:rPr>
          <w:rFonts w:ascii="Arial Narrow Bold" w:eastAsiaTheme="minorHAnsi" w:hAnsi="Arial Narrow Bold" w:cs="Arial Narrow Bold"/>
          <w:b/>
          <w:bCs/>
          <w:color w:val="000000"/>
          <w:sz w:val="18"/>
          <w:szCs w:val="18"/>
          <w:lang w:bidi="ar-SA"/>
        </w:rPr>
      </w:pPr>
      <w:r w:rsidRPr="00E7562C">
        <w:rPr>
          <w:rFonts w:ascii="Arial Narrow Regular" w:eastAsiaTheme="minorHAnsi" w:hAnsi="Arial Narrow Regular" w:cs="Arial Narrow Regular"/>
          <w:color w:val="000000"/>
          <w:sz w:val="18"/>
          <w:szCs w:val="18"/>
          <w:lang w:bidi="ar-SA"/>
        </w:rPr>
        <w:tab/>
      </w:r>
      <w:r w:rsidRPr="00E7562C">
        <w:rPr>
          <w:rFonts w:ascii="Arial Narrow Regular" w:eastAsiaTheme="minorHAnsi" w:hAnsi="Arial Narrow Regular" w:cs="Arial Narrow Regular"/>
          <w:color w:val="000000"/>
          <w:sz w:val="18"/>
          <w:szCs w:val="18"/>
          <w:lang w:bidi="ar-SA"/>
        </w:rPr>
        <w:tab/>
        <w:t>2. Place the five Applicator Blades into the vertical slots in the Applicator Assembly identified as 2, A, 9, 13 and 16. Press on the end of each blade so that it slides to the back of the slot. If using fewer Applicator Blades, place them into any of the five slots noted above.</w:t>
      </w:r>
      <w:r w:rsidRPr="00E7562C">
        <w:rPr>
          <w:rFonts w:ascii="Arial Narrow Bold" w:eastAsiaTheme="minorHAnsi" w:hAnsi="Arial Narrow Bold" w:cs="Arial Narrow Bold"/>
          <w:b/>
          <w:bCs/>
          <w:color w:val="000000"/>
          <w:sz w:val="18"/>
          <w:szCs w:val="18"/>
          <w:lang w:bidi="ar-SA"/>
        </w:rPr>
        <w:t xml:space="preserve"> </w:t>
      </w:r>
    </w:p>
    <w:p w14:paraId="5086839B" w14:textId="77777777" w:rsidR="00E7562C" w:rsidRPr="00E7562C" w:rsidRDefault="00E7562C" w:rsidP="00E7562C">
      <w:pPr>
        <w:widowControl/>
        <w:tabs>
          <w:tab w:val="left" w:pos="163"/>
          <w:tab w:val="left" w:pos="500"/>
        </w:tabs>
        <w:adjustRightInd w:val="0"/>
        <w:spacing w:line="288" w:lineRule="auto"/>
        <w:jc w:val="both"/>
        <w:textAlignment w:val="center"/>
        <w:rPr>
          <w:rFonts w:ascii="Arial Narrow Bold" w:eastAsiaTheme="minorHAnsi" w:hAnsi="Arial Narrow Bold" w:cs="Arial Narrow Bold"/>
          <w:b/>
          <w:bCs/>
          <w:color w:val="000000"/>
          <w:sz w:val="18"/>
          <w:szCs w:val="18"/>
          <w:lang w:bidi="ar-SA"/>
        </w:rPr>
      </w:pPr>
      <w:r w:rsidRPr="00E7562C">
        <w:rPr>
          <w:rFonts w:ascii="Arial Narrow Bold" w:eastAsiaTheme="minorHAnsi" w:hAnsi="Arial Narrow Bold" w:cs="Arial Narrow Bold"/>
          <w:b/>
          <w:bCs/>
          <w:color w:val="000000"/>
          <w:sz w:val="18"/>
          <w:szCs w:val="18"/>
          <w:lang w:bidi="ar-SA"/>
        </w:rPr>
        <w:tab/>
      </w:r>
      <w:r w:rsidRPr="00E7562C">
        <w:rPr>
          <w:rFonts w:ascii="Arial Narrow Bold" w:eastAsiaTheme="minorHAnsi" w:hAnsi="Arial Narrow Bold" w:cs="Arial Narrow Bold"/>
          <w:b/>
          <w:bCs/>
          <w:color w:val="000000"/>
          <w:sz w:val="18"/>
          <w:szCs w:val="18"/>
          <w:lang w:bidi="ar-SA"/>
        </w:rPr>
        <w:tab/>
      </w:r>
      <w:r w:rsidRPr="00E7562C">
        <w:rPr>
          <w:rFonts w:ascii="Arial Narrow Bold" w:eastAsiaTheme="minorHAnsi" w:hAnsi="Arial Narrow Bold" w:cs="Arial Narrow Bold"/>
          <w:b/>
          <w:bCs/>
          <w:color w:val="000000"/>
          <w:sz w:val="18"/>
          <w:szCs w:val="18"/>
          <w:lang w:bidi="ar-SA"/>
        </w:rPr>
        <w:br/>
        <w:t>NOTE: The Applicator Blade will only fit into the Applicator Assembly one way; do not try to force the Applicator Blade into the slots.</w:t>
      </w:r>
    </w:p>
    <w:p w14:paraId="5373A980" w14:textId="3A5B2456" w:rsidR="00E7562C" w:rsidRPr="00E7562C" w:rsidRDefault="00E7562C" w:rsidP="00E7562C">
      <w:pPr>
        <w:widowControl/>
        <w:tabs>
          <w:tab w:val="left" w:pos="163"/>
          <w:tab w:val="left" w:pos="360"/>
        </w:tabs>
        <w:adjustRightInd w:val="0"/>
        <w:spacing w:line="288" w:lineRule="auto"/>
        <w:jc w:val="both"/>
        <w:textAlignment w:val="center"/>
        <w:rPr>
          <w:rFonts w:ascii="Arial Narrow Bold" w:eastAsiaTheme="minorHAnsi" w:hAnsi="Arial Narrow Bold" w:cs="Arial Narrow Bold"/>
          <w:b/>
          <w:bCs/>
          <w:color w:val="000000"/>
          <w:sz w:val="18"/>
          <w:szCs w:val="18"/>
          <w:lang w:bidi="ar-SA"/>
        </w:rPr>
      </w:pPr>
      <w:r w:rsidRPr="00E7562C">
        <w:rPr>
          <w:rFonts w:ascii="Arial Narrow Regular" w:eastAsiaTheme="minorHAnsi" w:hAnsi="Arial Narrow Regular" w:cs="Arial Narrow Regular"/>
          <w:color w:val="000000"/>
          <w:sz w:val="18"/>
          <w:szCs w:val="18"/>
          <w:lang w:bidi="ar-SA"/>
        </w:rPr>
        <w:tab/>
      </w:r>
      <w:r w:rsidRPr="00E7562C">
        <w:rPr>
          <w:rFonts w:ascii="Arial Narrow Regular" w:eastAsiaTheme="minorHAnsi" w:hAnsi="Arial Narrow Regular" w:cs="Arial Narrow Regular"/>
          <w:color w:val="000000"/>
          <w:sz w:val="18"/>
          <w:szCs w:val="18"/>
          <w:lang w:bidi="ar-SA"/>
        </w:rPr>
        <w:tab/>
        <w:t>3. Place an Applicator Blade Weight on top of each Applicator Blade. When placing the weight on the blade, position the weight with the thick side to the right.</w:t>
      </w:r>
    </w:p>
    <w:p w14:paraId="173A6553" w14:textId="77777777" w:rsidR="00E7562C" w:rsidRPr="00E7562C" w:rsidRDefault="00E7562C" w:rsidP="00E7562C">
      <w:pPr>
        <w:widowControl/>
        <w:tabs>
          <w:tab w:val="left" w:pos="163"/>
          <w:tab w:val="left" w:pos="36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r>
      <w:r w:rsidRPr="00E7562C">
        <w:rPr>
          <w:rFonts w:ascii="Arial Narrow Regular" w:eastAsiaTheme="minorHAnsi" w:hAnsi="Arial Narrow Regular" w:cs="Arial Narrow Regular"/>
          <w:color w:val="000000"/>
          <w:sz w:val="18"/>
          <w:szCs w:val="18"/>
          <w:lang w:bidi="ar-SA"/>
        </w:rPr>
        <w:tab/>
        <w:t>4. Slide the Disposable Cup strips into the appropriate cup tray.</w:t>
      </w:r>
    </w:p>
    <w:p w14:paraId="364DE21E" w14:textId="3ED625E8" w:rsidR="00E7562C" w:rsidRPr="00E7562C" w:rsidRDefault="00E7562C" w:rsidP="00E7562C">
      <w:pPr>
        <w:widowControl/>
        <w:tabs>
          <w:tab w:val="left" w:pos="163"/>
          <w:tab w:val="left" w:pos="36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r>
      <w:r w:rsidRPr="00E7562C">
        <w:rPr>
          <w:rFonts w:ascii="Arial Narrow Regular" w:eastAsiaTheme="minorHAnsi" w:hAnsi="Arial Narrow Regular" w:cs="Arial Narrow Regular"/>
          <w:color w:val="000000"/>
          <w:sz w:val="18"/>
          <w:szCs w:val="18"/>
          <w:lang w:bidi="ar-SA"/>
        </w:rPr>
        <w:tab/>
        <w:t xml:space="preserve">5. Pipette 75 to 80 µL of patient serum or control into Disposable Sample Cups. If testing less than 81 samples, pipette samples into the row of cups that corresponds with applicator placement. Cover the tray until ready to use. </w:t>
      </w:r>
    </w:p>
    <w:p w14:paraId="64E85EE1" w14:textId="77777777" w:rsidR="00E7562C" w:rsidRPr="00E7562C" w:rsidRDefault="00E7562C" w:rsidP="00E7562C">
      <w:pPr>
        <w:widowControl/>
        <w:tabs>
          <w:tab w:val="left" w:pos="163"/>
        </w:tabs>
        <w:adjustRightInd w:val="0"/>
        <w:spacing w:before="90" w:line="288" w:lineRule="auto"/>
        <w:jc w:val="both"/>
        <w:textAlignment w:val="center"/>
        <w:rPr>
          <w:rFonts w:ascii="Arial Narrow Bold" w:eastAsiaTheme="minorHAnsi" w:hAnsi="Arial Narrow Bold" w:cs="Arial Narrow Bold"/>
          <w:b/>
          <w:bCs/>
          <w:color w:val="000000"/>
          <w:sz w:val="18"/>
          <w:szCs w:val="18"/>
          <w:lang w:bidi="ar-SA"/>
        </w:rPr>
      </w:pPr>
      <w:r w:rsidRPr="00E7562C">
        <w:rPr>
          <w:rFonts w:ascii="Arial Narrow Regular" w:eastAsiaTheme="minorHAnsi" w:hAnsi="Arial Narrow Regular" w:cs="Arial Narrow Regular"/>
          <w:color w:val="000000"/>
          <w:sz w:val="18"/>
          <w:szCs w:val="18"/>
          <w:lang w:bidi="ar-SA"/>
        </w:rPr>
        <w:tab/>
      </w:r>
      <w:r w:rsidRPr="00E7562C">
        <w:rPr>
          <w:rFonts w:ascii="Arial Narrow Bold" w:eastAsiaTheme="minorHAnsi" w:hAnsi="Arial Narrow Bold" w:cs="Arial Narrow Bold"/>
          <w:b/>
          <w:bCs/>
          <w:color w:val="000000"/>
          <w:sz w:val="18"/>
          <w:szCs w:val="18"/>
          <w:lang w:bidi="ar-SA"/>
        </w:rPr>
        <w:t>III. Gel Preparation</w:t>
      </w:r>
    </w:p>
    <w:p w14:paraId="418CD09B" w14:textId="6B8C604E" w:rsidR="00E7562C" w:rsidRPr="00E7562C" w:rsidRDefault="00E7562C" w:rsidP="00E7562C">
      <w:pPr>
        <w:widowControl/>
        <w:tabs>
          <w:tab w:val="right" w:pos="500"/>
          <w:tab w:val="left" w:pos="56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t xml:space="preserve">1. Remove the gel from the protective packaging and discard overlay. </w:t>
      </w:r>
    </w:p>
    <w:p w14:paraId="522B8F3E" w14:textId="4BBC1B3F" w:rsidR="00E7562C" w:rsidRPr="00E7562C" w:rsidRDefault="00E7562C" w:rsidP="00E7562C">
      <w:pPr>
        <w:widowControl/>
        <w:tabs>
          <w:tab w:val="right" w:pos="500"/>
          <w:tab w:val="left" w:pos="56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t xml:space="preserve">2. Place a REP Blotter C on the gel with the longer end parallel with the gel blocks. Gently blot the entire surface of the gel using light fingertip pressure on the blotter and remove the blotter. </w:t>
      </w:r>
    </w:p>
    <w:p w14:paraId="6C231B8E" w14:textId="699DB6EB" w:rsidR="00E7562C" w:rsidRPr="00E7562C" w:rsidRDefault="00E7562C" w:rsidP="00E7562C">
      <w:pPr>
        <w:widowControl/>
        <w:tabs>
          <w:tab w:val="right" w:pos="500"/>
          <w:tab w:val="left" w:pos="56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 xml:space="preserve">3. </w:t>
      </w:r>
      <w:r w:rsidRPr="00E7562C">
        <w:rPr>
          <w:rFonts w:ascii="Arial Narrow Regular" w:eastAsiaTheme="minorHAnsi" w:hAnsi="Arial Narrow Regular" w:cs="Arial Narrow Regular"/>
          <w:color w:val="000000"/>
          <w:sz w:val="18"/>
          <w:szCs w:val="18"/>
          <w:lang w:bidi="ar-SA"/>
        </w:rPr>
        <w:tab/>
        <w:t xml:space="preserve">Dispense approximately 2 mL of REP Prep onto the left side of the electrophoresis chamber. </w:t>
      </w:r>
    </w:p>
    <w:p w14:paraId="19E51538" w14:textId="1589E7FD" w:rsidR="00E7562C" w:rsidRPr="00E7562C" w:rsidRDefault="00BE2587" w:rsidP="00E7562C">
      <w:pPr>
        <w:widowControl/>
        <w:tabs>
          <w:tab w:val="right" w:pos="500"/>
          <w:tab w:val="left" w:pos="56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Pr>
          <w:rFonts w:ascii="Arial Narrow Regular" w:eastAsiaTheme="minorHAnsi" w:hAnsi="Arial Narrow Regular" w:cs="Arial Narrow Regular"/>
          <w:noProof/>
          <w:color w:val="000000"/>
          <w:sz w:val="18"/>
          <w:szCs w:val="18"/>
          <w:lang w:bidi="ar-SA"/>
        </w:rPr>
        <w:pict w14:anchorId="157365F6">
          <v:group id="_x0000_s1142" style="position:absolute;left:0;text-align:left;margin-left:497.8pt;margin-top:21.05pt;width:85.15pt;height:51.55pt;z-index:251658240;mso-position-horizontal-relative:page" coordorigin="9808,30" coordsize="1703,1031">
            <v:shape id="_x0000_s1143" style="position:absolute;left:10044;top:31;width:949;height:425" coordorigin="10044,32" coordsize="949,425" path="m10463,184l10919,32r74,23l10993,77r-80,30l10913,128r-869,329e" filled="f" strokecolor="#231f20" strokeweight=".04411mm">
              <v:path arrowok="t"/>
            </v:shape>
            <v:shape id="_x0000_s1144" style="position:absolute;left:-12;top:6099;width:1321;height:361" coordorigin="-12,6100" coordsize="1321,361" o:spt="100" adj="0,,0" path="m10037,454r-12,-33l10037,401r18,-11l10064,387r130,-45m10853,150r-1,19l11222,482r19,12l11267,492r22,-6l11298,482r48,28e" filled="f" strokecolor="#231f20" strokeweight=".04411mm">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5" type="#_x0000_t75" style="position:absolute;left:10483;top:730;width:380;height:139">
              <v:imagedata r:id="rId5" o:title=""/>
            </v:shape>
            <v:shape id="_x0000_s1146" style="position:absolute;left:10154;top:239;width:1015;height:538" coordorigin="10154,239" coordsize="1015,538" path="m10892,239r-738,285l10444,777r725,-305l10892,239xe" fillcolor="#bcbec0" stroked="f">
              <v:path arrowok="t"/>
            </v:shape>
            <v:shape id="_x0000_s1147" style="position:absolute;left:10154;top:239;width:1015;height:538" coordorigin="10154,239" coordsize="1015,538" path="m10154,524r290,253l11169,472,10892,239r-738,285xe" filled="f" strokecolor="#231f20" strokeweight=".04411mm">
              <v:path arrowok="t"/>
            </v:shape>
            <v:line id="_x0000_s1148" style="position:absolute" from="10486,845" to="10037,454" strokecolor="#231f20" strokeweight=".04411mm"/>
            <v:shape id="_x0000_s1149" type="#_x0000_t75" style="position:absolute;left:9963;top:577;width:348;height:278">
              <v:imagedata r:id="rId6" o:title=""/>
            </v:shape>
            <v:shape id="_x0000_s1150" style="position:absolute;left:10239;top:283;width:848;height:441" coordorigin="10239,283" coordsize="848,441" path="m10887,283r-648,261l10449,724r638,-265l10887,283xe" stroked="f">
              <v:path arrowok="t"/>
            </v:shape>
            <v:shape id="_x0000_s1151" style="position:absolute;left:10239;top:283;width:848;height:441" coordorigin="10239,283" coordsize="848,441" path="m11087,459l10887,283r-648,261l10449,724r638,-265xe" filled="f" strokecolor="#231f20" strokeweight=".04411mm">
              <v:path arrowok="t"/>
            </v:shape>
            <v:shape id="_x0000_s1152" style="position:absolute;left:10112;top:404;width:466;height:418" coordorigin="10113,404" coordsize="466,418" path="m10126,404r-11,6l10113,422r,6l10117,432r435,390l10571,820r7,-9l10578,801r-1,-4l10152,414r-26,-10xe" stroked="f">
              <v:path arrowok="t"/>
            </v:shape>
            <v:shape id="_x0000_s1153" style="position:absolute;left:10112;top:404;width:466;height:418" coordorigin="10113,404" coordsize="466,418" path="m10117,432r435,390l10571,820r7,-9l10578,801r-1,-4l10152,414r-26,-10l10115,410r-2,12l10113,428e" filled="f" strokecolor="#231f20" strokeweight=".04411mm">
              <v:path arrowok="t"/>
            </v:shape>
            <v:shape id="_x0000_s1154" style="position:absolute;left:10676;top:175;width:464;height:402" coordorigin="10676,175" coordsize="464,402" path="m10687,175r-9,6l10676,190r1,4l11114,577r20,-4l11140,564r-1,-10l11137,549,10707,179r-20,-4xe" stroked="f">
              <v:path arrowok="t"/>
            </v:shape>
            <v:shape id="_x0000_s1155" style="position:absolute;left:10676;top:175;width:464;height:402" coordorigin="10676,175" coordsize="464,402" path="m10677,194r437,383l11134,573r6,-9l11139,554r-2,-5l10707,179r-20,-4l10678,181r-2,9l10677,194xe" filled="f" strokecolor="#231f20" strokeweight=".04411mm">
              <v:path arrowok="t"/>
            </v:shape>
            <v:shape id="_x0000_s1156" style="position:absolute;left:-460;top:6329;width:733;height:425" coordorigin="-460,6330" coordsize="733,425" o:spt="100" adj="0,,0" path="m10269,280r-110,40m10464,207r78,35m10328,319r-54,-37l10274,259r55,38l10328,319r-134,50l10194,342r-47,-33l9809,422r235,210e" filled="f" strokecolor="#231f20" strokeweight=".04411mm">
              <v:stroke joinstyle="round"/>
              <v:formulas/>
              <v:path arrowok="t" o:connecttype="segments"/>
            </v:shape>
            <v:shape id="_x0000_s1157" type="#_x0000_t75" style="position:absolute;left:10270;top:182;width:273;height:109">
              <v:imagedata r:id="rId7" o:title=""/>
            </v:shape>
            <v:shape id="_x0000_s1158" style="position:absolute;left:-460;top:6544;width:1700;height:616" coordorigin="-460,6545" coordsize="1700,616" o:spt="100" adj="0,,0" path="m9809,422r,65l9994,657t174,158l10399,1037r,-73m10399,1037l11509,552r,-63m10169,752r230,212l10739,827e" filled="f" strokecolor="#231f20" strokeweight=".04411mm">
              <v:stroke joinstyle="round"/>
              <v:formulas/>
              <v:path arrowok="t" o:connecttype="segments"/>
            </v:shape>
            <v:shape id="_x0000_s1159" type="#_x0000_t75" style="position:absolute;left:10810;top:642;width:258;height:107">
              <v:imagedata r:id="rId8" o:title=""/>
            </v:shape>
            <v:shape id="_x0000_s1160" style="position:absolute;left:11014;top:464;width:495;height:210" coordorigin="11014,464" coordsize="495,210" path="m11064,674r445,-185l11463,464r-449,180e" filled="f" strokecolor="#231f20" strokeweight=".04411mm">
              <v:path arrowok="t"/>
            </v:shape>
            <v:shape id="_x0000_s1161" style="position:absolute;left:10190;top:398;width:55;height:23" coordorigin="10190,398" coordsize="55,23" path="m10233,398r-31,l10190,403r,13l10202,421r31,l10245,416r,-13l10233,398xe" stroked="f">
              <v:path arrowok="t"/>
            </v:shape>
            <v:shape id="_x0000_s1162" style="position:absolute;left:10190;top:398;width:55;height:23" coordorigin="10190,398" coordsize="55,23" path="m10218,421r15,l10245,416r,-6l10245,403r-12,-5l10218,398r-16,l10190,403r,7l10190,416r12,5l10218,421xe" filled="f" strokecolor="#231f20" strokeweight=".04411mm">
              <v:path arrowok="t"/>
            </v:shape>
            <v:shape id="_x0000_s1163" style="position:absolute;left:10189;top:412;width:57;height:65" coordorigin="10189,412" coordsize="57,65" o:spt="100" adj="0,,0" path="m10189,412r1,36l10223,477r20,l10246,462r-1,-41l10210,421r-21,-9xm10245,412r-5,3l10228,420r-18,1l10245,421r,-9xe" stroked="f">
              <v:stroke joinstyle="round"/>
              <v:formulas/>
              <v:path arrowok="t" o:connecttype="segments"/>
            </v:shape>
            <v:shape id="_x0000_s1164" style="position:absolute;left:10189;top:412;width:57;height:65" coordorigin="10189,412" coordsize="57,65" path="m10245,412r1,50l10243,477r-20,l10190,448r-1,-36l10210,421r18,-1l10240,415r5,-3xe" filled="f" strokecolor="#231f20" strokeweight=".04411mm">
              <v:path arrowok="t"/>
            </v:shape>
            <v:shape id="_x0000_s1165" style="position:absolute;left:10650;top:202;width:59;height:60" coordorigin="10651,202" coordsize="59,60" path="m10709,202r-58,l10652,247r3,4l10664,259r17,3l10709,252r,-50xe" stroked="f">
              <v:path arrowok="t"/>
            </v:shape>
            <v:shape id="_x0000_s1166" style="position:absolute;left:10650;top:202;width:59;height:60" coordorigin="10651,202" coordsize="59,60" path="m10709,202r,50l10681,262r-17,-3l10655,251r-3,-4l10651,202e" filled="f" strokecolor="#231f20" strokeweight=".04411mm">
              <v:path arrowok="t"/>
            </v:shape>
            <v:shape id="_x0000_s1167" style="position:absolute;left:10650;top:192;width:59;height:16" coordorigin="10651,192" coordsize="59,16" path="m10696,192r-32,l10651,196r,9l10664,208r32,l10709,205r,-9l10696,192xe" stroked="f">
              <v:path arrowok="t"/>
            </v:shape>
            <v:shape id="_x0000_s1168" style="position:absolute;left:10650;top:192;width:59;height:16" coordorigin="10651,192" coordsize="59,16" path="m10680,208r16,l10709,205r,-5l10709,196r-13,-4l10680,192r-16,l10651,196r,4l10651,205r13,3l10680,208xe" filled="f" strokecolor="#231f20" strokeweight=".04411mm">
              <v:path arrowok="t"/>
            </v:shape>
            <v:shape id="_x0000_s1169" style="position:absolute;left:10650;top:202;width:59;height:7" coordorigin="10651,202" coordsize="59,7" path="m10651,202r21,6l10690,208r14,-3l10709,203r-58,-1xe" stroked="f">
              <v:path arrowok="t"/>
            </v:shape>
            <v:shape id="_x0000_s1170" style="position:absolute;left:10650;top:202;width:59;height:7" coordorigin="10651,202" coordsize="59,7" path="m10651,202r21,6l10690,208r14,-3l10709,203e" filled="f" strokecolor="#231f20" strokeweight=".04411mm">
              <v:path arrowok="t"/>
            </v:shape>
            <v:shape id="_x0000_s1171" style="position:absolute;left:11043;top:521;width:61;height:20" coordorigin="11043,521" coordsize="61,20" path="m11090,521r-33,l11043,526r,10l11057,541r33,l11103,536r,-10l11090,521xe" stroked="f">
              <v:path arrowok="t"/>
            </v:shape>
            <v:shape id="_x0000_s1172" style="position:absolute;left:11043;top:521;width:61;height:20" coordorigin="11043,521" coordsize="61,20" path="m11073,541r17,l11103,536r,-5l11103,526r-13,-5l11073,521r-16,l11043,526r,5l11043,536r14,5l11073,541xe" filled="f" strokecolor="#231f20" strokeweight=".04411mm">
              <v:path arrowok="t"/>
            </v:shape>
            <v:shape id="_x0000_s1173" style="position:absolute;left:11043;top:530;width:61;height:63" coordorigin="11043,531" coordsize="61,63" path="m11103,531r-60,l11043,575r18,17l11065,592r10,1l11089,591r15,-7l11103,531xe" stroked="f">
              <v:path arrowok="t"/>
            </v:shape>
            <v:shape id="_x0000_s1174" style="position:absolute;left:11043;top:530;width:61;height:63" coordorigin="11043,531" coordsize="61,63" path="m11103,531r1,53l11089,591r-14,2l11065,592r-4,l11043,575r,-44e" filled="f" strokecolor="#231f20" strokeweight=".04411mm">
              <v:path arrowok="t"/>
            </v:shape>
            <v:shape id="_x0000_s1175" style="position:absolute;left:11043;top:530;width:60;height:10" coordorigin="11043,531" coordsize="60,10" path="m11043,531r18,10l11081,540r16,-4l11103,533r-60,-2xe" stroked="f">
              <v:path arrowok="t"/>
            </v:shape>
            <v:shape id="_x0000_s1176" style="position:absolute;left:11043;top:530;width:60;height:10" coordorigin="11043,531" coordsize="60,10" path="m11043,531r18,10l11081,540r16,-4l11103,533e" filled="f" strokecolor="#231f20" strokeweight=".04411mm">
              <v:path arrowok="t"/>
            </v:shape>
            <v:shape id="_x0000_s1177" style="position:absolute;left:10563;top:737;width:61;height:25" coordorigin="10563,738" coordsize="61,25" path="m10610,738r-33,l10563,744r,13l10577,763r33,l10623,757r,-13l10610,738xe" stroked="f">
              <v:path arrowok="t"/>
            </v:shape>
            <v:shape id="_x0000_s1178" style="position:absolute;left:10563;top:737;width:61;height:25" coordorigin="10563,738" coordsize="61,25" path="m10593,763r17,l10623,757r,-7l10623,744r-13,-6l10593,738r-16,l10563,744r,6l10563,757r14,6l10593,763xe" filled="f" strokecolor="#231f20" strokeweight=".04411mm">
              <v:path arrowok="t"/>
            </v:shape>
            <v:shape id="_x0000_s1179" style="position:absolute;left:10563;top:752;width:59;height:58" coordorigin="10564,752" coordsize="59,58" o:spt="100" adj="0,,0" path="m10622,790r-46,l10579,805r3,2l10592,810r14,-2l10622,797r,-7xm10564,752r1,33l10574,794r2,-4l10622,790r,-27l10584,763r-20,-11xm10623,754r-6,3l10603,762r-19,1l10622,763r1,-9xe" stroked="f">
              <v:stroke joinstyle="round"/>
              <v:formulas/>
              <v:path arrowok="t" o:connecttype="segments"/>
            </v:shape>
            <v:shape id="_x0000_s1180" style="position:absolute;left:10563;top:752;width:59;height:58" coordorigin="10564,752" coordsize="59,58" path="m10623,754r-1,43l10606,808r-14,2l10582,807r-3,-2l10576,790r-2,4l10565,785r-1,-33l10584,763r19,-1l10617,757r6,-3xe" filled="f" strokecolor="#231f20" strokeweight=".04411mm">
              <v:path arrowok="t"/>
            </v:shape>
            <v:shape id="_x0000_s1181" style="position:absolute;left:-1188;top:5743;width:1188;height:708" coordorigin="-1188,5743" coordsize="1188,708" o:spt="100" adj="0,,0" path="m11152,807l10449,706t618,-559l10799,281t-705,503l10097,854,9969,734r-5,-67m10165,475r7,-17l10182,452r9,l10195,453t306,322l10507,756r9,-6l10523,750r4,1m11048,520r9,-18l11067,496r9,1l11079,499m10733,243r6,-17l10748,221r8,2l10760,225e" filled="f" strokecolor="#231f20" strokeweight=".04411mm">
              <v:stroke joinstyle="round"/>
              <v:formulas/>
              <v:path arrowok="t" o:connecttype="segments"/>
            </v:shape>
            <v:shape id="_x0000_s1182" type="#_x0000_t75" style="position:absolute;left:10264;top:469;width:348;height:234">
              <v:imagedata r:id="rId9" o:title=""/>
            </v:shape>
            <v:shape id="_x0000_s1183" style="position:absolute;left:10694;top:339;width:224;height:202" coordorigin="10694,339" coordsize="224,202" path="m10719,339r-25,25l10894,540r24,-27l10719,339xe" stroked="f">
              <v:path arrowok="t"/>
            </v:shape>
            <v:shape id="_x0000_s1184" style="position:absolute;left:10694;top:339;width:224;height:202" coordorigin="10694,339" coordsize="224,202" path="m10719,339r-25,25l10894,540r24,-27l10719,339xe" filled="f" strokecolor="#231f20" strokeweight=".04411mm">
              <v:path arrowok="t"/>
            </v:shape>
            <v:shape id="_x0000_s1185" style="position:absolute;left:10835;top:275;width:239;height:187" coordorigin="10836,276" coordsize="239,187" o:spt="100" adj="0,,0" path="m11074,447r-3,l11074,463r,-16xm10881,276r-45,14l11034,460r37,-13l11074,447r,-1l10881,276xe" stroked="f">
              <v:stroke joinstyle="round"/>
              <v:formulas/>
              <v:path arrowok="t" o:connecttype="segments"/>
            </v:shape>
            <v:shape id="_x0000_s1186" style="position:absolute;left:10835;top:275;width:239;height:187" coordorigin="10836,276" coordsize="239,187" path="m11071,447r-37,13l10836,290r45,-14l11074,446r,17e" filled="f" strokecolor="#231f20" strokeweight=".04411mm">
              <v:path arrowok="t"/>
            </v:shape>
            <v:shape id="_x0000_s1187" style="position:absolute;left:10753;top:302;width:246;height:193" coordorigin="10753,303" coordsize="246,193" path="m10802,303r-49,20l10951,495r48,-18l10802,303xe" stroked="f">
              <v:path arrowok="t"/>
            </v:shape>
            <v:shape id="_x0000_s1188" style="position:absolute;left:10753;top:302;width:246;height:193" coordorigin="10753,303" coordsize="246,193" path="m10753,323r49,-20l10999,477r-48,18l10753,323xe" filled="f" strokecolor="#231f20" strokeweight=".04411mm">
              <v:path arrowok="t"/>
            </v:shape>
            <v:line id="_x0000_s1189" style="position:absolute" from="10294,142" to="10732,479" strokecolor="#231f20" strokeweight=".04411mm"/>
            <v:line id="_x0000_s1190" style="position:absolute" from="10862,790" to="10812,750" strokecolor="#231f20" strokeweight=".04411mm"/>
            <v:line id="_x0000_s1191" style="position:absolute" from="11067,698" to="11016,662" strokecolor="#231f20" strokeweight=".04411mm"/>
            <v:shapetype id="_x0000_t202" coordsize="21600,21600" o:spt="202" path="m,l,21600r21600,l21600,xe">
              <v:stroke joinstyle="miter"/>
              <v:path gradientshapeok="t" o:connecttype="rect"/>
            </v:shapetype>
            <v:shape id="_x0000_s1192" type="#_x0000_t202" style="position:absolute;left:10105;top:39;width:354;height:97" filled="f" stroked="f">
              <v:textbox style="mso-next-textbox:#_x0000_s1192" inset="0,0,0,0">
                <w:txbxContent>
                  <w:p w14:paraId="66958BC1" w14:textId="77777777" w:rsidR="00522335" w:rsidRDefault="00522335">
                    <w:pPr>
                      <w:spacing w:before="11"/>
                      <w:rPr>
                        <w:rFonts w:ascii="Arial"/>
                        <w:sz w:val="6"/>
                      </w:rPr>
                    </w:pPr>
                    <w:r>
                      <w:rPr>
                        <w:rFonts w:ascii="Arial"/>
                        <w:color w:val="231F20"/>
                        <w:sz w:val="6"/>
                      </w:rPr>
                      <w:t>Agarose Gel</w:t>
                    </w:r>
                  </w:p>
                </w:txbxContent>
              </v:textbox>
            </v:shape>
            <v:shape id="_x0000_s1193" type="#_x0000_t202" style="position:absolute;left:11035;top:39;width:307;height:237" filled="f" stroked="f">
              <v:textbox style="mso-next-textbox:#_x0000_s1193" inset="0,0,0,0">
                <w:txbxContent>
                  <w:p w14:paraId="5A2B56AF" w14:textId="77777777" w:rsidR="00522335" w:rsidRDefault="00522335">
                    <w:pPr>
                      <w:spacing w:before="11"/>
                      <w:ind w:left="58" w:right="10" w:hanging="54"/>
                      <w:rPr>
                        <w:rFonts w:ascii="Arial"/>
                        <w:sz w:val="6"/>
                      </w:rPr>
                    </w:pPr>
                    <w:r>
                      <w:rPr>
                        <w:rFonts w:ascii="Arial"/>
                        <w:color w:val="231F20"/>
                        <w:w w:val="95"/>
                        <w:sz w:val="6"/>
                      </w:rPr>
                      <w:t xml:space="preserve">StainlessD </w:t>
                    </w:r>
                    <w:r>
                      <w:rPr>
                        <w:rFonts w:ascii="Arial"/>
                        <w:color w:val="231F20"/>
                        <w:sz w:val="6"/>
                      </w:rPr>
                      <w:t>SteelD</w:t>
                    </w:r>
                  </w:p>
                  <w:p w14:paraId="4BA956A8" w14:textId="77777777" w:rsidR="00522335" w:rsidRDefault="00522335">
                    <w:pPr>
                      <w:spacing w:before="2"/>
                      <w:rPr>
                        <w:rFonts w:ascii="Arial"/>
                        <w:sz w:val="6"/>
                      </w:rPr>
                    </w:pPr>
                    <w:r>
                      <w:rPr>
                        <w:rFonts w:ascii="Arial"/>
                        <w:color w:val="231F20"/>
                        <w:sz w:val="6"/>
                      </w:rPr>
                      <w:t>Electrode</w:t>
                    </w:r>
                  </w:p>
                </w:txbxContent>
              </v:textbox>
            </v:shape>
            <v:shape id="_x0000_s1194" type="#_x0000_t202" style="position:absolute;left:10928;top:824;width:575;height:237" filled="f" stroked="f">
              <v:textbox style="mso-next-textbox:#_x0000_s1194" inset="0,0,0,0">
                <w:txbxContent>
                  <w:p w14:paraId="3637AF73" w14:textId="77777777" w:rsidR="00522335" w:rsidRDefault="00522335">
                    <w:pPr>
                      <w:spacing w:before="11"/>
                      <w:ind w:right="-6" w:firstLine="25"/>
                      <w:rPr>
                        <w:rFonts w:ascii="Arial"/>
                        <w:sz w:val="6"/>
                      </w:rPr>
                    </w:pPr>
                    <w:r>
                      <w:rPr>
                        <w:rFonts w:ascii="Arial"/>
                        <w:color w:val="231F20"/>
                        <w:sz w:val="6"/>
                      </w:rPr>
                      <w:t xml:space="preserve">Carbon </w:t>
                    </w:r>
                    <w:r>
                      <w:rPr>
                        <w:rFonts w:ascii="Arial"/>
                        <w:color w:val="231F20"/>
                        <w:sz w:val="6"/>
                      </w:rPr>
                      <w:t>ElectrodeD Bars are positionedD</w:t>
                    </w:r>
                    <w:r>
                      <w:rPr>
                        <w:rFonts w:ascii="Arial"/>
                        <w:color w:val="231F20"/>
                        <w:w w:val="87"/>
                        <w:sz w:val="6"/>
                      </w:rPr>
                      <w:t xml:space="preserve"> </w:t>
                    </w:r>
                    <w:r>
                      <w:rPr>
                        <w:rFonts w:ascii="Arial"/>
                        <w:color w:val="231F20"/>
                        <w:sz w:val="6"/>
                      </w:rPr>
                      <w:t>outside of magnets</w:t>
                    </w:r>
                  </w:p>
                </w:txbxContent>
              </v:textbox>
            </v:shape>
            <w10:wrap type="square" anchorx="page"/>
          </v:group>
        </w:pict>
      </w:r>
      <w:r w:rsidR="00E7562C" w:rsidRPr="00E7562C">
        <w:rPr>
          <w:rFonts w:ascii="Arial Narrow Regular" w:eastAsiaTheme="minorHAnsi" w:hAnsi="Arial Narrow Regular" w:cs="Arial Narrow Regular"/>
          <w:color w:val="000000"/>
          <w:sz w:val="18"/>
          <w:szCs w:val="18"/>
          <w:lang w:bidi="ar-SA"/>
        </w:rPr>
        <w:t xml:space="preserve">4. </w:t>
      </w:r>
      <w:r w:rsidR="00E7562C" w:rsidRPr="00E7562C">
        <w:rPr>
          <w:rFonts w:ascii="Arial Narrow Regular" w:eastAsiaTheme="minorHAnsi" w:hAnsi="Arial Narrow Regular" w:cs="Arial Narrow Regular"/>
          <w:color w:val="000000"/>
          <w:sz w:val="18"/>
          <w:szCs w:val="18"/>
          <w:lang w:bidi="ar-SA"/>
        </w:rPr>
        <w:tab/>
        <w:t xml:space="preserve">Place the left edge of the gel over the REP Prep aligning the round hole on the left pin of the chamber. Gently lay the gel down on the REP Prep, starting from the left side and ending on the right side, fitting the obround hole over the right pin. Use lint-free tissue to wipe around the edges of the plastic gel backing, especially next to electrode posts, to </w:t>
      </w:r>
      <w:r w:rsidR="00E7562C" w:rsidRPr="00E7562C">
        <w:rPr>
          <w:rFonts w:ascii="Arial Narrow Regular" w:eastAsiaTheme="minorHAnsi" w:hAnsi="Arial Narrow Regular" w:cs="Arial Narrow Regular"/>
          <w:color w:val="000000"/>
          <w:spacing w:val="-1"/>
          <w:sz w:val="18"/>
          <w:szCs w:val="18"/>
          <w:lang w:bidi="ar-SA"/>
        </w:rPr>
        <w:t>remove excess REP Prep. Ensure no bubbles remain under the gel.</w:t>
      </w:r>
    </w:p>
    <w:p w14:paraId="046BB7ED" w14:textId="43A46A2C" w:rsidR="00E7562C" w:rsidRPr="00E7562C" w:rsidRDefault="00E7562C" w:rsidP="00E7562C">
      <w:pPr>
        <w:widowControl/>
        <w:tabs>
          <w:tab w:val="right" w:pos="500"/>
          <w:tab w:val="left" w:pos="56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 xml:space="preserve">5. </w:t>
      </w:r>
      <w:r w:rsidRPr="00E7562C">
        <w:rPr>
          <w:rFonts w:ascii="Arial Narrow Regular" w:eastAsiaTheme="minorHAnsi" w:hAnsi="Arial Narrow Regular" w:cs="Arial Narrow Regular"/>
          <w:color w:val="000000"/>
          <w:sz w:val="18"/>
          <w:szCs w:val="18"/>
          <w:lang w:bidi="ar-SA"/>
        </w:rPr>
        <w:tab/>
        <w:t xml:space="preserve">Thoroughly wash the electrodes with deionized water before and after each use. Wipe the carbon electrode with a lint-free tissue. The Disposable </w:t>
      </w:r>
      <w:proofErr w:type="gramStart"/>
      <w:r w:rsidRPr="00E7562C">
        <w:rPr>
          <w:rFonts w:ascii="Arial Narrow Regular" w:eastAsiaTheme="minorHAnsi" w:hAnsi="Arial Narrow Regular" w:cs="Arial Narrow Regular"/>
          <w:color w:val="000000"/>
          <w:sz w:val="18"/>
          <w:szCs w:val="18"/>
          <w:lang w:bidi="ar-SA"/>
        </w:rPr>
        <w:t>Stainless Steel</w:t>
      </w:r>
      <w:proofErr w:type="gramEnd"/>
      <w:r w:rsidRPr="00E7562C">
        <w:rPr>
          <w:rFonts w:ascii="Arial Narrow Regular" w:eastAsiaTheme="minorHAnsi" w:hAnsi="Arial Narrow Regular" w:cs="Arial Narrow Regular"/>
          <w:color w:val="000000"/>
          <w:sz w:val="18"/>
          <w:szCs w:val="18"/>
          <w:lang w:bidi="ar-SA"/>
        </w:rPr>
        <w:t xml:space="preserve"> Electrode must be patted dry because of the rough surface. Ensure that the endcaps are screwed on tightly. The Disposable </w:t>
      </w:r>
      <w:proofErr w:type="gramStart"/>
      <w:r w:rsidRPr="00E7562C">
        <w:rPr>
          <w:rFonts w:ascii="Arial Narrow Regular" w:eastAsiaTheme="minorHAnsi" w:hAnsi="Arial Narrow Regular" w:cs="Arial Narrow Regular"/>
          <w:color w:val="000000"/>
          <w:sz w:val="18"/>
          <w:szCs w:val="18"/>
          <w:lang w:bidi="ar-SA"/>
        </w:rPr>
        <w:t>Stainless Steel</w:t>
      </w:r>
      <w:proofErr w:type="gramEnd"/>
      <w:r w:rsidRPr="00E7562C">
        <w:rPr>
          <w:rFonts w:ascii="Arial Narrow Regular" w:eastAsiaTheme="minorHAnsi" w:hAnsi="Arial Narrow Regular" w:cs="Arial Narrow Regular"/>
          <w:color w:val="000000"/>
          <w:sz w:val="18"/>
          <w:szCs w:val="18"/>
          <w:lang w:bidi="ar-SA"/>
        </w:rPr>
        <w:t xml:space="preserve"> Electrode must be replaced after use on 50 gels. Unscrew the endcaps from the old electrode and screw them tightly onto the new electrode.</w:t>
      </w:r>
    </w:p>
    <w:p w14:paraId="337BA384" w14:textId="157EB1C0" w:rsidR="00E7562C" w:rsidRPr="00E7562C" w:rsidRDefault="00E7562C" w:rsidP="00E7562C">
      <w:pPr>
        <w:widowControl/>
        <w:tabs>
          <w:tab w:val="right" w:pos="500"/>
          <w:tab w:val="left" w:pos="56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 xml:space="preserve">6. </w:t>
      </w:r>
      <w:r w:rsidRPr="00E7562C">
        <w:rPr>
          <w:rFonts w:ascii="Arial Narrow Regular" w:eastAsiaTheme="minorHAnsi" w:hAnsi="Arial Narrow Regular" w:cs="Arial Narrow Regular"/>
          <w:color w:val="000000"/>
          <w:sz w:val="18"/>
          <w:szCs w:val="18"/>
          <w:lang w:bidi="ar-SA"/>
        </w:rPr>
        <w:tab/>
        <w:t>Place a carbon electrode on the outside ledge of the cathode gel block (left side of the gel) outside the magnetic posts. Improper contact between the electrode and the gel block may cause skewed patterns.</w:t>
      </w:r>
    </w:p>
    <w:p w14:paraId="293CBD12" w14:textId="3875E16D" w:rsidR="00E7562C" w:rsidRPr="00E7562C" w:rsidRDefault="00E7562C" w:rsidP="00E7562C">
      <w:pPr>
        <w:widowControl/>
        <w:tabs>
          <w:tab w:val="right" w:pos="500"/>
          <w:tab w:val="left" w:pos="56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lastRenderedPageBreak/>
        <w:t>7.</w:t>
      </w:r>
      <w:r w:rsidRPr="00E7562C">
        <w:rPr>
          <w:rFonts w:ascii="Arial Narrow Regular" w:eastAsiaTheme="minorHAnsi" w:hAnsi="Arial Narrow Regular" w:cs="Arial Narrow Regular"/>
          <w:color w:val="000000"/>
          <w:sz w:val="18"/>
          <w:szCs w:val="18"/>
          <w:lang w:bidi="ar-SA"/>
        </w:rPr>
        <w:tab/>
        <w:t xml:space="preserve">Place a Disposable </w:t>
      </w:r>
      <w:proofErr w:type="gramStart"/>
      <w:r w:rsidRPr="00E7562C">
        <w:rPr>
          <w:rFonts w:ascii="Arial Narrow Regular" w:eastAsiaTheme="minorHAnsi" w:hAnsi="Arial Narrow Regular" w:cs="Arial Narrow Regular"/>
          <w:color w:val="000000"/>
          <w:sz w:val="18"/>
          <w:szCs w:val="18"/>
          <w:lang w:bidi="ar-SA"/>
        </w:rPr>
        <w:t>Stainless Steel</w:t>
      </w:r>
      <w:proofErr w:type="gramEnd"/>
      <w:r w:rsidRPr="00E7562C">
        <w:rPr>
          <w:rFonts w:ascii="Arial Narrow Regular" w:eastAsiaTheme="minorHAnsi" w:hAnsi="Arial Narrow Regular" w:cs="Arial Narrow Regular"/>
          <w:color w:val="000000"/>
          <w:sz w:val="18"/>
          <w:szCs w:val="18"/>
          <w:lang w:bidi="ar-SA"/>
        </w:rPr>
        <w:t xml:space="preserve"> Electrode on the outside ledge of the anode gel block (right side of the gel) outside the magnetic posts.</w:t>
      </w:r>
    </w:p>
    <w:p w14:paraId="1A2E2545" w14:textId="77777777" w:rsidR="00E7562C" w:rsidRPr="00E7562C" w:rsidRDefault="00E7562C" w:rsidP="00E7562C">
      <w:pPr>
        <w:widowControl/>
        <w:tabs>
          <w:tab w:val="right" w:pos="500"/>
          <w:tab w:val="left" w:pos="56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t>8.</w:t>
      </w:r>
      <w:r w:rsidRPr="00E7562C">
        <w:rPr>
          <w:rFonts w:ascii="Arial Narrow Regular" w:eastAsiaTheme="minorHAnsi" w:hAnsi="Arial Narrow Regular" w:cs="Arial Narrow Regular"/>
          <w:color w:val="000000"/>
          <w:sz w:val="18"/>
          <w:szCs w:val="18"/>
          <w:lang w:bidi="ar-SA"/>
        </w:rPr>
        <w:tab/>
        <w:t xml:space="preserve">Place a glass rod on each inner gel block, inside the magnetic posts. </w:t>
      </w:r>
    </w:p>
    <w:p w14:paraId="775897B6" w14:textId="30E2BF7F" w:rsidR="00E7562C" w:rsidRPr="00E7562C" w:rsidRDefault="00E7562C" w:rsidP="00E7562C">
      <w:pPr>
        <w:widowControl/>
        <w:tabs>
          <w:tab w:val="right" w:pos="500"/>
          <w:tab w:val="left" w:pos="56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t xml:space="preserve">9. </w:t>
      </w:r>
      <w:r w:rsidRPr="00E7562C">
        <w:rPr>
          <w:rFonts w:ascii="Arial Narrow Regular" w:eastAsiaTheme="minorHAnsi" w:hAnsi="Arial Narrow Regular" w:cs="Arial Narrow Regular"/>
          <w:color w:val="000000"/>
          <w:sz w:val="18"/>
          <w:szCs w:val="18"/>
          <w:lang w:bidi="ar-SA"/>
        </w:rPr>
        <w:tab/>
        <w:t>Place an Electrode Blotter directly above and below the cathode end of the gel. Slide the blotters under the ends of the carbon electrode so that they touch the gel block ends. Close the chamber lid.</w:t>
      </w:r>
    </w:p>
    <w:p w14:paraId="1CC1248B" w14:textId="7B7459C6" w:rsidR="00E7562C" w:rsidRPr="00E7562C" w:rsidRDefault="00E7562C" w:rsidP="00E7562C">
      <w:pPr>
        <w:widowControl/>
        <w:tabs>
          <w:tab w:val="right" w:pos="500"/>
          <w:tab w:val="left" w:pos="56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t>10.</w:t>
      </w:r>
      <w:r w:rsidRPr="00E7562C">
        <w:rPr>
          <w:rFonts w:ascii="Arial Narrow Regular" w:eastAsiaTheme="minorHAnsi" w:hAnsi="Arial Narrow Regular" w:cs="Arial Narrow Regular"/>
          <w:color w:val="000000"/>
          <w:sz w:val="18"/>
          <w:szCs w:val="18"/>
          <w:lang w:bidi="ar-SA"/>
        </w:rPr>
        <w:tab/>
        <w:t xml:space="preserve">Press the </w:t>
      </w:r>
      <w:r w:rsidRPr="00E7562C">
        <w:rPr>
          <w:rFonts w:ascii="Arial Narrow Bold" w:eastAsiaTheme="minorHAnsi" w:hAnsi="Arial Narrow Bold" w:cs="Arial Narrow Bold"/>
          <w:b/>
          <w:bCs/>
          <w:color w:val="000000"/>
          <w:sz w:val="18"/>
          <w:szCs w:val="18"/>
          <w:lang w:bidi="ar-SA"/>
        </w:rPr>
        <w:t>TEST SELECT/CONTINUE</w:t>
      </w:r>
      <w:r w:rsidRPr="00E7562C">
        <w:rPr>
          <w:rFonts w:ascii="Arial Narrow Regular" w:eastAsiaTheme="minorHAnsi" w:hAnsi="Arial Narrow Regular" w:cs="Arial Narrow Regular"/>
          <w:color w:val="000000"/>
          <w:sz w:val="18"/>
          <w:szCs w:val="18"/>
          <w:lang w:bidi="ar-SA"/>
        </w:rPr>
        <w:t xml:space="preserve"> buttons located on the Electrophoresis and Stainer sides of the instrument </w:t>
      </w:r>
      <w:proofErr w:type="gramStart"/>
      <w:r w:rsidRPr="00E7562C">
        <w:rPr>
          <w:rFonts w:ascii="Arial Narrow Regular" w:eastAsiaTheme="minorHAnsi" w:hAnsi="Arial Narrow Regular" w:cs="Arial Narrow Regular"/>
          <w:color w:val="000000"/>
          <w:sz w:val="18"/>
          <w:szCs w:val="18"/>
          <w:lang w:bidi="ar-SA"/>
        </w:rPr>
        <w:t>until  the</w:t>
      </w:r>
      <w:proofErr w:type="gramEnd"/>
      <w:r w:rsidRPr="00E7562C">
        <w:rPr>
          <w:rFonts w:ascii="Arial Narrow Regular" w:eastAsiaTheme="minorHAnsi" w:hAnsi="Arial Narrow Regular" w:cs="Arial Narrow Regular"/>
          <w:color w:val="000000"/>
          <w:sz w:val="18"/>
          <w:szCs w:val="18"/>
          <w:lang w:bidi="ar-SA"/>
        </w:rPr>
        <w:t xml:space="preserve"> </w:t>
      </w:r>
      <w:r w:rsidRPr="00E7562C">
        <w:rPr>
          <w:rFonts w:ascii="Arial Narrow Bold" w:eastAsiaTheme="minorHAnsi" w:hAnsi="Arial Narrow Bold" w:cs="Arial Narrow Bold"/>
          <w:b/>
          <w:bCs/>
          <w:color w:val="000000"/>
          <w:sz w:val="18"/>
          <w:szCs w:val="18"/>
          <w:lang w:bidi="ar-SA"/>
        </w:rPr>
        <w:t>CHOLESTEROL</w:t>
      </w:r>
      <w:r w:rsidRPr="00E7562C">
        <w:rPr>
          <w:rFonts w:ascii="Arial Narrow Regular" w:eastAsiaTheme="minorHAnsi" w:hAnsi="Arial Narrow Regular" w:cs="Arial Narrow Regular"/>
          <w:color w:val="000000"/>
          <w:sz w:val="18"/>
          <w:szCs w:val="18"/>
          <w:lang w:bidi="ar-SA"/>
        </w:rPr>
        <w:t xml:space="preserve"> option appears on the displays.</w:t>
      </w:r>
    </w:p>
    <w:p w14:paraId="38A3B30D" w14:textId="77777777" w:rsidR="00E7562C" w:rsidRPr="00E7562C" w:rsidRDefault="00E7562C" w:rsidP="00E7562C">
      <w:pPr>
        <w:widowControl/>
        <w:tabs>
          <w:tab w:val="left" w:pos="163"/>
          <w:tab w:val="left" w:pos="380"/>
        </w:tabs>
        <w:adjustRightInd w:val="0"/>
        <w:spacing w:before="90" w:line="288" w:lineRule="auto"/>
        <w:jc w:val="both"/>
        <w:textAlignment w:val="center"/>
        <w:rPr>
          <w:rFonts w:ascii="Arial Narrow Bold" w:eastAsiaTheme="minorHAnsi" w:hAnsi="Arial Narrow Bold" w:cs="Arial Narrow Bold"/>
          <w:b/>
          <w:bCs/>
          <w:color w:val="000000"/>
          <w:sz w:val="18"/>
          <w:szCs w:val="18"/>
          <w:lang w:bidi="ar-SA"/>
        </w:rPr>
      </w:pPr>
      <w:r w:rsidRPr="00E7562C">
        <w:rPr>
          <w:rFonts w:ascii="Arial Narrow Regular" w:eastAsiaTheme="minorHAnsi" w:hAnsi="Arial Narrow Regular" w:cs="Arial Narrow Regular"/>
          <w:color w:val="000000"/>
          <w:sz w:val="18"/>
          <w:szCs w:val="18"/>
          <w:lang w:bidi="ar-SA"/>
        </w:rPr>
        <w:tab/>
      </w:r>
      <w:r w:rsidRPr="00E7562C">
        <w:rPr>
          <w:rFonts w:ascii="Arial Narrow Bold" w:eastAsiaTheme="minorHAnsi" w:hAnsi="Arial Narrow Bold" w:cs="Arial Narrow Bold"/>
          <w:b/>
          <w:bCs/>
          <w:color w:val="000000"/>
          <w:sz w:val="18"/>
          <w:szCs w:val="18"/>
          <w:lang w:bidi="ar-SA"/>
        </w:rPr>
        <w:t xml:space="preserve">IV. </w:t>
      </w:r>
      <w:r w:rsidRPr="00E7562C">
        <w:rPr>
          <w:rFonts w:ascii="Arial Narrow Bold" w:eastAsiaTheme="minorHAnsi" w:hAnsi="Arial Narrow Bold" w:cs="Arial Narrow Bold"/>
          <w:b/>
          <w:bCs/>
          <w:color w:val="000000"/>
          <w:sz w:val="18"/>
          <w:szCs w:val="18"/>
          <w:lang w:bidi="ar-SA"/>
        </w:rPr>
        <w:tab/>
        <w:t>Electrophoresis Parameters</w:t>
      </w:r>
    </w:p>
    <w:p w14:paraId="7B18C94B" w14:textId="77777777" w:rsidR="00E7562C" w:rsidRPr="00E7562C" w:rsidRDefault="00E7562C" w:rsidP="00E7562C">
      <w:pPr>
        <w:widowControl/>
        <w:tabs>
          <w:tab w:val="left" w:pos="163"/>
          <w:tab w:val="left" w:pos="38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7562C">
        <w:rPr>
          <w:rFonts w:ascii="Arial Narrow Regular" w:eastAsiaTheme="minorHAnsi" w:hAnsi="Arial Narrow Regular" w:cs="Arial Narrow Regular"/>
          <w:color w:val="000000"/>
          <w:sz w:val="18"/>
          <w:szCs w:val="18"/>
          <w:lang w:bidi="ar-SA"/>
        </w:rPr>
        <w:tab/>
      </w:r>
      <w:r w:rsidRPr="00E7562C">
        <w:rPr>
          <w:rFonts w:ascii="Arial Narrow Regular" w:eastAsiaTheme="minorHAnsi" w:hAnsi="Arial Narrow Regular" w:cs="Arial Narrow Regular"/>
          <w:color w:val="000000"/>
          <w:sz w:val="18"/>
          <w:szCs w:val="18"/>
          <w:lang w:bidi="ar-SA"/>
        </w:rPr>
        <w:br/>
      </w:r>
      <w:r w:rsidRPr="00E7562C">
        <w:rPr>
          <w:rFonts w:ascii="Arial Narrow Regular" w:eastAsiaTheme="minorHAnsi" w:hAnsi="Arial Narrow Regular" w:cs="Arial Narrow Regular"/>
          <w:color w:val="000000"/>
          <w:sz w:val="18"/>
          <w:szCs w:val="18"/>
          <w:lang w:bidi="ar-SA"/>
        </w:rPr>
        <w:tab/>
      </w:r>
      <w:r w:rsidRPr="00E7562C">
        <w:rPr>
          <w:rFonts w:ascii="Arial Narrow Regular" w:eastAsiaTheme="minorHAnsi" w:hAnsi="Arial Narrow Regular" w:cs="Arial Narrow Regular"/>
          <w:color w:val="000000"/>
          <w:sz w:val="18"/>
          <w:szCs w:val="18"/>
          <w:lang w:bidi="ar-SA"/>
        </w:rPr>
        <w:br/>
        <w:t>Using the instructions provided in the appropriate Operator’s Manual, set up the parameters as follows for the SPIFE 3000:</w:t>
      </w:r>
    </w:p>
    <w:p w14:paraId="0BA5C53C" w14:textId="77777777" w:rsidR="00EC7F03" w:rsidRPr="00EC7F03" w:rsidRDefault="00EC7F03" w:rsidP="00EC7F03">
      <w:pPr>
        <w:widowControl/>
        <w:tabs>
          <w:tab w:val="left" w:pos="2165"/>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r>
      <w:r w:rsidRPr="00EC7F03">
        <w:rPr>
          <w:rFonts w:ascii="Arial Narrow Bold" w:eastAsiaTheme="minorHAnsi" w:hAnsi="Arial Narrow Bold" w:cs="Arial Narrow Bold"/>
          <w:b/>
          <w:bCs/>
          <w:color w:val="000000"/>
          <w:sz w:val="18"/>
          <w:szCs w:val="18"/>
          <w:u w:val="thick" w:color="000000"/>
          <w:lang w:bidi="ar-SA"/>
        </w:rPr>
        <w:t>Electrophoresis Unit</w:t>
      </w:r>
    </w:p>
    <w:p w14:paraId="718C45A4" w14:textId="77777777" w:rsidR="00EC7F03" w:rsidRPr="00EC7F03" w:rsidRDefault="00EC7F03" w:rsidP="00EC7F03">
      <w:pPr>
        <w:widowControl/>
        <w:tabs>
          <w:tab w:val="left" w:pos="540"/>
          <w:tab w:val="left" w:pos="720"/>
          <w:tab w:val="decimal" w:pos="2620"/>
          <w:tab w:val="left" w:pos="3005"/>
          <w:tab w:val="left" w:pos="3740"/>
          <w:tab w:val="left" w:pos="457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1)</w:t>
      </w:r>
      <w:r w:rsidRPr="00EC7F03">
        <w:rPr>
          <w:rFonts w:ascii="Arial Narrow Regular" w:eastAsiaTheme="minorHAnsi" w:hAnsi="Arial Narrow Regular" w:cs="Arial Narrow Regular"/>
          <w:color w:val="000000"/>
          <w:sz w:val="18"/>
          <w:szCs w:val="18"/>
          <w:lang w:bidi="ar-SA"/>
        </w:rPr>
        <w:tab/>
        <w:t>No Prompt</w:t>
      </w:r>
    </w:p>
    <w:p w14:paraId="2D58A349" w14:textId="77777777" w:rsidR="00EC7F03" w:rsidRPr="00EC7F03" w:rsidRDefault="00EC7F03" w:rsidP="00EC7F03">
      <w:pPr>
        <w:widowControl/>
        <w:tabs>
          <w:tab w:val="left" w:pos="540"/>
          <w:tab w:val="left" w:pos="720"/>
          <w:tab w:val="left" w:pos="2400"/>
          <w:tab w:val="left" w:pos="3005"/>
          <w:tab w:val="left" w:pos="3740"/>
          <w:tab w:val="left" w:pos="457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ab/>
        <w:t>Load Sample 1</w:t>
      </w:r>
      <w:r w:rsidRPr="00EC7F03">
        <w:rPr>
          <w:rFonts w:ascii="Arial Narrow Regular" w:eastAsiaTheme="minorHAnsi" w:hAnsi="Arial Narrow Regular" w:cs="Arial Narrow Regular"/>
          <w:color w:val="000000"/>
          <w:sz w:val="18"/>
          <w:szCs w:val="18"/>
          <w:lang w:bidi="ar-SA"/>
        </w:rPr>
        <w:tab/>
        <w:t>00:02</w:t>
      </w:r>
      <w:r w:rsidRPr="00EC7F03">
        <w:rPr>
          <w:rFonts w:ascii="Arial Narrow Regular" w:eastAsiaTheme="minorHAnsi" w:hAnsi="Arial Narrow Regular" w:cs="Arial Narrow Regular"/>
          <w:color w:val="000000"/>
          <w:sz w:val="18"/>
          <w:szCs w:val="18"/>
          <w:lang w:bidi="ar-SA"/>
        </w:rPr>
        <w:tab/>
        <w:t>20°C</w:t>
      </w:r>
      <w:r w:rsidRPr="00EC7F03">
        <w:rPr>
          <w:rFonts w:ascii="Arial Narrow Regular" w:eastAsiaTheme="minorHAnsi" w:hAnsi="Arial Narrow Regular" w:cs="Arial Narrow Regular"/>
          <w:color w:val="000000"/>
          <w:sz w:val="18"/>
          <w:szCs w:val="18"/>
          <w:lang w:bidi="ar-SA"/>
        </w:rPr>
        <w:tab/>
        <w:t>SPD6</w:t>
      </w:r>
    </w:p>
    <w:p w14:paraId="3C7CE0FD" w14:textId="77777777" w:rsidR="00EC7F03" w:rsidRPr="00EC7F03" w:rsidRDefault="00EC7F03" w:rsidP="00EC7F03">
      <w:pPr>
        <w:widowControl/>
        <w:tabs>
          <w:tab w:val="left" w:pos="540"/>
          <w:tab w:val="left" w:pos="720"/>
          <w:tab w:val="left" w:pos="2400"/>
          <w:tab w:val="left" w:pos="3005"/>
          <w:tab w:val="left" w:pos="3740"/>
          <w:tab w:val="left" w:pos="457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2)</w:t>
      </w:r>
      <w:r w:rsidRPr="00EC7F03">
        <w:rPr>
          <w:rFonts w:ascii="Arial Narrow Regular" w:eastAsiaTheme="minorHAnsi" w:hAnsi="Arial Narrow Regular" w:cs="Arial Narrow Regular"/>
          <w:color w:val="000000"/>
          <w:sz w:val="18"/>
          <w:szCs w:val="18"/>
          <w:lang w:bidi="ar-SA"/>
        </w:rPr>
        <w:tab/>
        <w:t>No Prompt</w:t>
      </w:r>
    </w:p>
    <w:p w14:paraId="1DD02FF7" w14:textId="77777777" w:rsidR="00EC7F03" w:rsidRPr="00EC7F03" w:rsidRDefault="00EC7F03" w:rsidP="00EC7F03">
      <w:pPr>
        <w:widowControl/>
        <w:tabs>
          <w:tab w:val="left" w:pos="540"/>
          <w:tab w:val="left" w:pos="720"/>
          <w:tab w:val="left" w:pos="2400"/>
          <w:tab w:val="left" w:pos="3005"/>
          <w:tab w:val="left" w:pos="3740"/>
          <w:tab w:val="left" w:pos="457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ab/>
        <w:t>Load Sample 2</w:t>
      </w:r>
      <w:r w:rsidRPr="00EC7F03">
        <w:rPr>
          <w:rFonts w:ascii="Arial Narrow Regular" w:eastAsiaTheme="minorHAnsi" w:hAnsi="Arial Narrow Regular" w:cs="Arial Narrow Regular"/>
          <w:color w:val="000000"/>
          <w:sz w:val="18"/>
          <w:szCs w:val="18"/>
          <w:lang w:bidi="ar-SA"/>
        </w:rPr>
        <w:tab/>
        <w:t>00:02</w:t>
      </w:r>
      <w:r w:rsidRPr="00EC7F03">
        <w:rPr>
          <w:rFonts w:ascii="Arial Narrow Regular" w:eastAsiaTheme="minorHAnsi" w:hAnsi="Arial Narrow Regular" w:cs="Arial Narrow Regular"/>
          <w:color w:val="000000"/>
          <w:sz w:val="18"/>
          <w:szCs w:val="18"/>
          <w:lang w:bidi="ar-SA"/>
        </w:rPr>
        <w:tab/>
        <w:t>20°C</w:t>
      </w:r>
      <w:r w:rsidRPr="00EC7F03">
        <w:rPr>
          <w:rFonts w:ascii="Arial Narrow Regular" w:eastAsiaTheme="minorHAnsi" w:hAnsi="Arial Narrow Regular" w:cs="Arial Narrow Regular"/>
          <w:color w:val="000000"/>
          <w:sz w:val="18"/>
          <w:szCs w:val="18"/>
          <w:lang w:bidi="ar-SA"/>
        </w:rPr>
        <w:tab/>
        <w:t>SPD6</w:t>
      </w:r>
      <w:r w:rsidRPr="00EC7F03">
        <w:rPr>
          <w:rFonts w:ascii="Arial Narrow Regular" w:eastAsiaTheme="minorHAnsi" w:hAnsi="Arial Narrow Regular" w:cs="Arial Narrow Regular"/>
          <w:color w:val="000000"/>
          <w:sz w:val="18"/>
          <w:szCs w:val="18"/>
          <w:lang w:bidi="ar-SA"/>
        </w:rPr>
        <w:tab/>
      </w:r>
    </w:p>
    <w:p w14:paraId="56CCD957" w14:textId="77777777" w:rsidR="00EC7F03" w:rsidRPr="00EC7F03" w:rsidRDefault="00EC7F03" w:rsidP="00EC7F03">
      <w:pPr>
        <w:widowControl/>
        <w:tabs>
          <w:tab w:val="left" w:pos="540"/>
          <w:tab w:val="left" w:pos="720"/>
          <w:tab w:val="left" w:pos="2400"/>
          <w:tab w:val="left" w:pos="3005"/>
          <w:tab w:val="left" w:pos="3740"/>
          <w:tab w:val="left" w:pos="457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3)</w:t>
      </w:r>
      <w:r w:rsidRPr="00EC7F03">
        <w:rPr>
          <w:rFonts w:ascii="Arial Narrow Regular" w:eastAsiaTheme="minorHAnsi" w:hAnsi="Arial Narrow Regular" w:cs="Arial Narrow Regular"/>
          <w:color w:val="000000"/>
          <w:sz w:val="18"/>
          <w:szCs w:val="18"/>
          <w:lang w:bidi="ar-SA"/>
        </w:rPr>
        <w:tab/>
        <w:t xml:space="preserve">No Prompt </w:t>
      </w:r>
    </w:p>
    <w:p w14:paraId="0BBACACE" w14:textId="77777777" w:rsidR="00EC7F03" w:rsidRPr="00EC7F03" w:rsidRDefault="00EC7F03" w:rsidP="00EC7F03">
      <w:pPr>
        <w:widowControl/>
        <w:tabs>
          <w:tab w:val="left" w:pos="540"/>
          <w:tab w:val="left" w:pos="720"/>
          <w:tab w:val="left" w:pos="2400"/>
          <w:tab w:val="left" w:pos="3005"/>
          <w:tab w:val="left" w:pos="3740"/>
          <w:tab w:val="left" w:pos="457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ab/>
        <w:t>Load Sample 3</w:t>
      </w:r>
      <w:r w:rsidRPr="00EC7F03">
        <w:rPr>
          <w:rFonts w:ascii="Arial Narrow Regular" w:eastAsiaTheme="minorHAnsi" w:hAnsi="Arial Narrow Regular" w:cs="Arial Narrow Regular"/>
          <w:color w:val="000000"/>
          <w:sz w:val="18"/>
          <w:szCs w:val="18"/>
          <w:lang w:bidi="ar-SA"/>
        </w:rPr>
        <w:tab/>
        <w:t>00:02</w:t>
      </w:r>
      <w:r w:rsidRPr="00EC7F03">
        <w:rPr>
          <w:rFonts w:ascii="Arial Narrow Regular" w:eastAsiaTheme="minorHAnsi" w:hAnsi="Arial Narrow Regular" w:cs="Arial Narrow Regular"/>
          <w:color w:val="000000"/>
          <w:sz w:val="18"/>
          <w:szCs w:val="18"/>
          <w:lang w:bidi="ar-SA"/>
        </w:rPr>
        <w:tab/>
        <w:t>20°C</w:t>
      </w:r>
      <w:r w:rsidRPr="00EC7F03">
        <w:rPr>
          <w:rFonts w:ascii="Arial Narrow Regular" w:eastAsiaTheme="minorHAnsi" w:hAnsi="Arial Narrow Regular" w:cs="Arial Narrow Regular"/>
          <w:color w:val="000000"/>
          <w:sz w:val="18"/>
          <w:szCs w:val="18"/>
          <w:lang w:bidi="ar-SA"/>
        </w:rPr>
        <w:tab/>
        <w:t>SPD6</w:t>
      </w:r>
      <w:r w:rsidRPr="00EC7F03">
        <w:rPr>
          <w:rFonts w:ascii="Arial Narrow Regular" w:eastAsiaTheme="minorHAnsi" w:hAnsi="Arial Narrow Regular" w:cs="Arial Narrow Regular"/>
          <w:color w:val="000000"/>
          <w:sz w:val="18"/>
          <w:szCs w:val="18"/>
          <w:lang w:bidi="ar-SA"/>
        </w:rPr>
        <w:tab/>
      </w:r>
    </w:p>
    <w:p w14:paraId="1802FF67" w14:textId="77777777" w:rsidR="00EC7F03" w:rsidRPr="00EC7F03" w:rsidRDefault="00EC7F03" w:rsidP="00EC7F03">
      <w:pPr>
        <w:widowControl/>
        <w:tabs>
          <w:tab w:val="left" w:pos="540"/>
          <w:tab w:val="left" w:pos="720"/>
          <w:tab w:val="left" w:pos="2400"/>
          <w:tab w:val="left" w:pos="3005"/>
          <w:tab w:val="left" w:pos="3740"/>
          <w:tab w:val="left" w:pos="457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4)</w:t>
      </w:r>
      <w:r w:rsidRPr="00EC7F03">
        <w:rPr>
          <w:rFonts w:ascii="Arial Narrow Regular" w:eastAsiaTheme="minorHAnsi" w:hAnsi="Arial Narrow Regular" w:cs="Arial Narrow Regular"/>
          <w:color w:val="000000"/>
          <w:sz w:val="18"/>
          <w:szCs w:val="18"/>
          <w:lang w:bidi="ar-SA"/>
        </w:rPr>
        <w:tab/>
        <w:t>No Prompt</w:t>
      </w:r>
    </w:p>
    <w:p w14:paraId="460CDF98" w14:textId="77777777" w:rsidR="00EC7F03" w:rsidRPr="00EC7F03" w:rsidRDefault="00EC7F03" w:rsidP="00EC7F03">
      <w:pPr>
        <w:widowControl/>
        <w:tabs>
          <w:tab w:val="left" w:pos="540"/>
          <w:tab w:val="left" w:pos="720"/>
          <w:tab w:val="left" w:pos="2400"/>
          <w:tab w:val="left" w:pos="3005"/>
          <w:tab w:val="left" w:pos="3740"/>
          <w:tab w:val="left" w:pos="457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ab/>
        <w:t>Load Sample 4</w:t>
      </w:r>
      <w:r w:rsidRPr="00EC7F03">
        <w:rPr>
          <w:rFonts w:ascii="Arial Narrow Regular" w:eastAsiaTheme="minorHAnsi" w:hAnsi="Arial Narrow Regular" w:cs="Arial Narrow Regular"/>
          <w:color w:val="000000"/>
          <w:sz w:val="18"/>
          <w:szCs w:val="18"/>
          <w:lang w:bidi="ar-SA"/>
        </w:rPr>
        <w:tab/>
        <w:t>00:30</w:t>
      </w:r>
      <w:r w:rsidRPr="00EC7F03">
        <w:rPr>
          <w:rFonts w:ascii="Arial Narrow Regular" w:eastAsiaTheme="minorHAnsi" w:hAnsi="Arial Narrow Regular" w:cs="Arial Narrow Regular"/>
          <w:color w:val="000000"/>
          <w:sz w:val="18"/>
          <w:szCs w:val="18"/>
          <w:lang w:bidi="ar-SA"/>
        </w:rPr>
        <w:tab/>
        <w:t>20°C</w:t>
      </w:r>
      <w:r w:rsidRPr="00EC7F03">
        <w:rPr>
          <w:rFonts w:ascii="Arial Narrow Regular" w:eastAsiaTheme="minorHAnsi" w:hAnsi="Arial Narrow Regular" w:cs="Arial Narrow Regular"/>
          <w:color w:val="000000"/>
          <w:sz w:val="18"/>
          <w:szCs w:val="18"/>
          <w:lang w:bidi="ar-SA"/>
        </w:rPr>
        <w:tab/>
        <w:t>SPD6</w:t>
      </w:r>
    </w:p>
    <w:p w14:paraId="76EAA780" w14:textId="77777777" w:rsidR="00EC7F03" w:rsidRPr="00EC7F03" w:rsidRDefault="00EC7F03" w:rsidP="00EC7F03">
      <w:pPr>
        <w:widowControl/>
        <w:tabs>
          <w:tab w:val="left" w:pos="540"/>
          <w:tab w:val="left" w:pos="720"/>
          <w:tab w:val="left" w:pos="2400"/>
          <w:tab w:val="left" w:pos="3005"/>
          <w:tab w:val="left" w:pos="3740"/>
          <w:tab w:val="left" w:pos="457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5)</w:t>
      </w:r>
      <w:r w:rsidRPr="00EC7F03">
        <w:rPr>
          <w:rFonts w:ascii="Arial Narrow Regular" w:eastAsiaTheme="minorHAnsi" w:hAnsi="Arial Narrow Regular" w:cs="Arial Narrow Regular"/>
          <w:color w:val="000000"/>
          <w:sz w:val="18"/>
          <w:szCs w:val="18"/>
          <w:lang w:bidi="ar-SA"/>
        </w:rPr>
        <w:tab/>
        <w:t>No Prompt</w:t>
      </w:r>
    </w:p>
    <w:p w14:paraId="2328DF2D" w14:textId="77777777" w:rsidR="00EC7F03" w:rsidRPr="00EC7F03" w:rsidRDefault="00EC7F03" w:rsidP="00EC7F03">
      <w:pPr>
        <w:widowControl/>
        <w:tabs>
          <w:tab w:val="left" w:pos="540"/>
          <w:tab w:val="left" w:pos="720"/>
          <w:tab w:val="left" w:pos="2400"/>
          <w:tab w:val="left" w:pos="3005"/>
          <w:tab w:val="left" w:pos="3740"/>
          <w:tab w:val="left" w:pos="457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ab/>
        <w:t>Apply Sample 1</w:t>
      </w:r>
      <w:r w:rsidRPr="00EC7F03">
        <w:rPr>
          <w:rFonts w:ascii="Arial Narrow Regular" w:eastAsiaTheme="minorHAnsi" w:hAnsi="Arial Narrow Regular" w:cs="Arial Narrow Regular"/>
          <w:color w:val="000000"/>
          <w:sz w:val="18"/>
          <w:szCs w:val="18"/>
          <w:lang w:bidi="ar-SA"/>
        </w:rPr>
        <w:tab/>
        <w:t>1:00</w:t>
      </w:r>
      <w:r w:rsidRPr="00EC7F03">
        <w:rPr>
          <w:rFonts w:ascii="Arial Narrow Regular" w:eastAsiaTheme="minorHAnsi" w:hAnsi="Arial Narrow Regular" w:cs="Arial Narrow Regular"/>
          <w:color w:val="000000"/>
          <w:sz w:val="18"/>
          <w:szCs w:val="18"/>
          <w:lang w:bidi="ar-SA"/>
        </w:rPr>
        <w:tab/>
        <w:t>20°C</w:t>
      </w:r>
      <w:r w:rsidRPr="00EC7F03">
        <w:rPr>
          <w:rFonts w:ascii="Arial Narrow Regular" w:eastAsiaTheme="minorHAnsi" w:hAnsi="Arial Narrow Regular" w:cs="Arial Narrow Regular"/>
          <w:color w:val="000000"/>
          <w:sz w:val="18"/>
          <w:szCs w:val="18"/>
          <w:lang w:bidi="ar-SA"/>
        </w:rPr>
        <w:tab/>
        <w:t>SPD6</w:t>
      </w:r>
      <w:r w:rsidRPr="00EC7F03">
        <w:rPr>
          <w:rFonts w:ascii="Arial Narrow Regular" w:eastAsiaTheme="minorHAnsi" w:hAnsi="Arial Narrow Regular" w:cs="Arial Narrow Regular"/>
          <w:color w:val="000000"/>
          <w:sz w:val="18"/>
          <w:szCs w:val="18"/>
          <w:lang w:bidi="ar-SA"/>
        </w:rPr>
        <w:tab/>
        <w:t>LOC1</w:t>
      </w:r>
    </w:p>
    <w:p w14:paraId="7206769E" w14:textId="77777777" w:rsidR="00EC7F03" w:rsidRPr="00EC7F03" w:rsidRDefault="00EC7F03" w:rsidP="00EC7F03">
      <w:pPr>
        <w:widowControl/>
        <w:tabs>
          <w:tab w:val="left" w:pos="540"/>
          <w:tab w:val="left" w:pos="720"/>
          <w:tab w:val="left" w:pos="2400"/>
          <w:tab w:val="left" w:pos="3005"/>
          <w:tab w:val="left" w:pos="3740"/>
          <w:tab w:val="left" w:pos="457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6)</w:t>
      </w:r>
      <w:r w:rsidRPr="00EC7F03">
        <w:rPr>
          <w:rFonts w:ascii="Arial Narrow Regular" w:eastAsiaTheme="minorHAnsi" w:hAnsi="Arial Narrow Regular" w:cs="Arial Narrow Regular"/>
          <w:color w:val="000000"/>
          <w:sz w:val="18"/>
          <w:szCs w:val="18"/>
          <w:lang w:bidi="ar-SA"/>
        </w:rPr>
        <w:tab/>
        <w:t>No Prompt</w:t>
      </w:r>
    </w:p>
    <w:p w14:paraId="7D019138" w14:textId="77777777" w:rsidR="00EC7F03" w:rsidRPr="00EC7F03" w:rsidRDefault="00EC7F03" w:rsidP="00EC7F03">
      <w:pPr>
        <w:widowControl/>
        <w:tabs>
          <w:tab w:val="left" w:pos="540"/>
          <w:tab w:val="left" w:pos="720"/>
          <w:tab w:val="left" w:pos="2400"/>
          <w:tab w:val="left" w:pos="3005"/>
          <w:tab w:val="left" w:pos="3740"/>
          <w:tab w:val="left" w:pos="457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ab/>
        <w:t>Electrophoresis 1</w:t>
      </w:r>
      <w:r w:rsidRPr="00EC7F03">
        <w:rPr>
          <w:rFonts w:ascii="Arial Narrow Regular" w:eastAsiaTheme="minorHAnsi" w:hAnsi="Arial Narrow Regular" w:cs="Arial Narrow Regular"/>
          <w:color w:val="000000"/>
          <w:sz w:val="18"/>
          <w:szCs w:val="18"/>
          <w:lang w:bidi="ar-SA"/>
        </w:rPr>
        <w:tab/>
        <w:t>20:00</w:t>
      </w:r>
      <w:r w:rsidRPr="00EC7F03">
        <w:rPr>
          <w:rFonts w:ascii="Arial Narrow Regular" w:eastAsiaTheme="minorHAnsi" w:hAnsi="Arial Narrow Regular" w:cs="Arial Narrow Regular"/>
          <w:color w:val="000000"/>
          <w:sz w:val="18"/>
          <w:szCs w:val="18"/>
          <w:lang w:bidi="ar-SA"/>
        </w:rPr>
        <w:tab/>
        <w:t>16°C</w:t>
      </w:r>
      <w:r w:rsidRPr="00EC7F03">
        <w:rPr>
          <w:rFonts w:ascii="Arial Narrow Regular" w:eastAsiaTheme="minorHAnsi" w:hAnsi="Arial Narrow Regular" w:cs="Arial Narrow Regular"/>
          <w:color w:val="000000"/>
          <w:sz w:val="18"/>
          <w:szCs w:val="18"/>
          <w:lang w:bidi="ar-SA"/>
        </w:rPr>
        <w:tab/>
        <w:t>400V</w:t>
      </w:r>
      <w:r w:rsidRPr="00EC7F03">
        <w:rPr>
          <w:rFonts w:ascii="Arial Narrow Regular" w:eastAsiaTheme="minorHAnsi" w:hAnsi="Arial Narrow Regular" w:cs="Arial Narrow Regular"/>
          <w:color w:val="000000"/>
          <w:sz w:val="18"/>
          <w:szCs w:val="18"/>
          <w:lang w:bidi="ar-SA"/>
        </w:rPr>
        <w:tab/>
        <w:t>150mA</w:t>
      </w:r>
    </w:p>
    <w:p w14:paraId="402CFB11" w14:textId="77777777" w:rsidR="00EC7F03" w:rsidRPr="00EC7F03" w:rsidRDefault="00EC7F03" w:rsidP="00EC7F03">
      <w:pPr>
        <w:widowControl/>
        <w:tabs>
          <w:tab w:val="left" w:pos="540"/>
          <w:tab w:val="left" w:pos="720"/>
          <w:tab w:val="left" w:pos="2400"/>
          <w:tab w:val="left" w:pos="3005"/>
          <w:tab w:val="left" w:pos="3740"/>
          <w:tab w:val="left" w:pos="457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7)</w:t>
      </w:r>
      <w:r w:rsidRPr="00EC7F03">
        <w:rPr>
          <w:rFonts w:ascii="Arial Narrow Regular" w:eastAsiaTheme="minorHAnsi" w:hAnsi="Arial Narrow Regular" w:cs="Arial Narrow Regular"/>
          <w:color w:val="000000"/>
          <w:sz w:val="18"/>
          <w:szCs w:val="18"/>
          <w:lang w:bidi="ar-SA"/>
        </w:rPr>
        <w:tab/>
        <w:t>Remove blotter, (continue)</w:t>
      </w:r>
    </w:p>
    <w:p w14:paraId="18A8A068" w14:textId="77777777" w:rsidR="00EC7F03" w:rsidRPr="00EC7F03" w:rsidRDefault="00EC7F03" w:rsidP="00EC7F03">
      <w:pPr>
        <w:widowControl/>
        <w:tabs>
          <w:tab w:val="left" w:pos="540"/>
          <w:tab w:val="left" w:pos="720"/>
          <w:tab w:val="left" w:pos="2400"/>
          <w:tab w:val="left" w:pos="3005"/>
          <w:tab w:val="left" w:pos="3740"/>
          <w:tab w:val="left" w:pos="457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ab/>
        <w:t>Apply Reagent 1</w:t>
      </w: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ab/>
        <w:t>30°C</w:t>
      </w:r>
      <w:r w:rsidRPr="00EC7F03">
        <w:rPr>
          <w:rFonts w:ascii="Arial Narrow Regular" w:eastAsiaTheme="minorHAnsi" w:hAnsi="Arial Narrow Regular" w:cs="Arial Narrow Regular"/>
          <w:color w:val="000000"/>
          <w:sz w:val="18"/>
          <w:szCs w:val="18"/>
          <w:lang w:bidi="ar-SA"/>
        </w:rPr>
        <w:tab/>
        <w:t>8 cycles</w:t>
      </w:r>
    </w:p>
    <w:p w14:paraId="181E7878" w14:textId="77777777" w:rsidR="00EC7F03" w:rsidRPr="00EC7F03" w:rsidRDefault="00EC7F03" w:rsidP="00EC7F03">
      <w:pPr>
        <w:widowControl/>
        <w:tabs>
          <w:tab w:val="left" w:pos="540"/>
          <w:tab w:val="left" w:pos="720"/>
          <w:tab w:val="left" w:pos="2400"/>
          <w:tab w:val="left" w:pos="3005"/>
          <w:tab w:val="left" w:pos="3740"/>
          <w:tab w:val="left" w:pos="457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8)</w:t>
      </w:r>
      <w:r w:rsidRPr="00EC7F03">
        <w:rPr>
          <w:rFonts w:ascii="Arial Narrow Regular" w:eastAsiaTheme="minorHAnsi" w:hAnsi="Arial Narrow Regular" w:cs="Arial Narrow Regular"/>
          <w:color w:val="000000"/>
          <w:sz w:val="18"/>
          <w:szCs w:val="18"/>
          <w:lang w:bidi="ar-SA"/>
        </w:rPr>
        <w:tab/>
        <w:t>No Prompt</w:t>
      </w:r>
    </w:p>
    <w:p w14:paraId="64006065" w14:textId="77777777" w:rsidR="00EC7F03" w:rsidRPr="00EC7F03" w:rsidRDefault="00EC7F03" w:rsidP="00EC7F03">
      <w:pPr>
        <w:widowControl/>
        <w:tabs>
          <w:tab w:val="left" w:pos="540"/>
          <w:tab w:val="left" w:pos="720"/>
          <w:tab w:val="left" w:pos="2400"/>
          <w:tab w:val="left" w:pos="3005"/>
          <w:tab w:val="left" w:pos="3740"/>
          <w:tab w:val="left" w:pos="457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ab/>
        <w:t>Incubate 1</w:t>
      </w:r>
      <w:r w:rsidRPr="00EC7F03">
        <w:rPr>
          <w:rFonts w:ascii="Arial Narrow Regular" w:eastAsiaTheme="minorHAnsi" w:hAnsi="Arial Narrow Regular" w:cs="Arial Narrow Regular"/>
          <w:color w:val="000000"/>
          <w:sz w:val="18"/>
          <w:szCs w:val="18"/>
          <w:lang w:bidi="ar-SA"/>
        </w:rPr>
        <w:tab/>
        <w:t>15:00</w:t>
      </w:r>
      <w:r w:rsidRPr="00EC7F03">
        <w:rPr>
          <w:rFonts w:ascii="Arial Narrow Regular" w:eastAsiaTheme="minorHAnsi" w:hAnsi="Arial Narrow Regular" w:cs="Arial Narrow Regular"/>
          <w:color w:val="000000"/>
          <w:sz w:val="18"/>
          <w:szCs w:val="18"/>
          <w:lang w:bidi="ar-SA"/>
        </w:rPr>
        <w:tab/>
        <w:t>30°C</w:t>
      </w:r>
      <w:r w:rsidRPr="00EC7F03">
        <w:rPr>
          <w:rFonts w:ascii="Arial Narrow Regular" w:eastAsiaTheme="minorHAnsi" w:hAnsi="Arial Narrow Regular" w:cs="Arial Narrow Regular"/>
          <w:color w:val="000000"/>
          <w:sz w:val="18"/>
          <w:szCs w:val="18"/>
          <w:lang w:bidi="ar-SA"/>
        </w:rPr>
        <w:tab/>
      </w:r>
    </w:p>
    <w:p w14:paraId="7D7EE37F" w14:textId="77777777" w:rsidR="00EC7F03" w:rsidRPr="00EC7F03" w:rsidRDefault="00EC7F03" w:rsidP="00EC7F03">
      <w:pPr>
        <w:widowControl/>
        <w:tabs>
          <w:tab w:val="left" w:pos="540"/>
          <w:tab w:val="left" w:pos="720"/>
          <w:tab w:val="left" w:pos="2400"/>
          <w:tab w:val="left" w:pos="3005"/>
          <w:tab w:val="left" w:pos="3740"/>
          <w:tab w:val="left" w:pos="457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9)</w:t>
      </w:r>
      <w:r w:rsidRPr="00EC7F03">
        <w:rPr>
          <w:rFonts w:ascii="Arial Narrow Regular" w:eastAsiaTheme="minorHAnsi" w:hAnsi="Arial Narrow Regular" w:cs="Arial Narrow Regular"/>
          <w:color w:val="000000"/>
          <w:sz w:val="18"/>
          <w:szCs w:val="18"/>
          <w:lang w:bidi="ar-SA"/>
        </w:rPr>
        <w:tab/>
        <w:t>No prompt</w:t>
      </w:r>
    </w:p>
    <w:p w14:paraId="07EA730E" w14:textId="77777777" w:rsidR="00EC7F03" w:rsidRPr="00EC7F03" w:rsidRDefault="00EC7F03" w:rsidP="00EC7F03">
      <w:pPr>
        <w:widowControl/>
        <w:tabs>
          <w:tab w:val="left" w:pos="540"/>
          <w:tab w:val="left" w:pos="720"/>
          <w:tab w:val="decimal" w:pos="2620"/>
          <w:tab w:val="left" w:pos="3005"/>
          <w:tab w:val="left" w:pos="3740"/>
          <w:tab w:val="left" w:pos="457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ab/>
        <w:t>END OF TEST</w:t>
      </w:r>
    </w:p>
    <w:p w14:paraId="484C9390" w14:textId="77777777" w:rsidR="00EC7F03" w:rsidRPr="00EC7F03" w:rsidRDefault="00EC7F03" w:rsidP="00EC7F03">
      <w:pPr>
        <w:widowControl/>
        <w:tabs>
          <w:tab w:val="left" w:pos="2165"/>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r>
      <w:r w:rsidRPr="00EC7F03">
        <w:rPr>
          <w:rFonts w:ascii="Arial Narrow Bold" w:eastAsiaTheme="minorHAnsi" w:hAnsi="Arial Narrow Bold" w:cs="Arial Narrow Bold"/>
          <w:b/>
          <w:bCs/>
          <w:color w:val="000000"/>
          <w:sz w:val="18"/>
          <w:szCs w:val="18"/>
          <w:u w:val="thick" w:color="000000"/>
          <w:lang w:bidi="ar-SA"/>
        </w:rPr>
        <w:t>Stainer Unit</w:t>
      </w:r>
    </w:p>
    <w:p w14:paraId="3CC5CCFC" w14:textId="77777777" w:rsidR="00EC7F03" w:rsidRPr="00EC7F03" w:rsidRDefault="00EC7F03" w:rsidP="00EC7F03">
      <w:pPr>
        <w:widowControl/>
        <w:tabs>
          <w:tab w:val="left" w:pos="540"/>
          <w:tab w:val="left" w:pos="720"/>
          <w:tab w:val="left" w:pos="2400"/>
          <w:tab w:val="left" w:pos="3125"/>
          <w:tab w:val="left" w:pos="4312"/>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1)</w:t>
      </w:r>
      <w:r w:rsidRPr="00EC7F03">
        <w:rPr>
          <w:rFonts w:ascii="Arial Narrow Regular" w:eastAsiaTheme="minorHAnsi" w:hAnsi="Arial Narrow Regular" w:cs="Arial Narrow Regular"/>
          <w:color w:val="000000"/>
          <w:sz w:val="18"/>
          <w:szCs w:val="18"/>
          <w:lang w:bidi="ar-SA"/>
        </w:rPr>
        <w:tab/>
        <w:t>No Prompt</w:t>
      </w:r>
    </w:p>
    <w:p w14:paraId="0B55B8F1" w14:textId="77777777" w:rsidR="00EC7F03" w:rsidRPr="00EC7F03" w:rsidRDefault="00EC7F03" w:rsidP="00EC7F03">
      <w:pPr>
        <w:widowControl/>
        <w:tabs>
          <w:tab w:val="left" w:pos="540"/>
          <w:tab w:val="left" w:pos="720"/>
          <w:tab w:val="left" w:pos="2400"/>
          <w:tab w:val="left" w:pos="3125"/>
          <w:tab w:val="left" w:pos="4312"/>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ab/>
        <w:t>Wash 1</w:t>
      </w:r>
      <w:r w:rsidRPr="00EC7F03">
        <w:rPr>
          <w:rFonts w:ascii="Arial Narrow Regular" w:eastAsiaTheme="minorHAnsi" w:hAnsi="Arial Narrow Regular" w:cs="Arial Narrow Regular"/>
          <w:color w:val="000000"/>
          <w:sz w:val="18"/>
          <w:szCs w:val="18"/>
          <w:lang w:bidi="ar-SA"/>
        </w:rPr>
        <w:tab/>
        <w:t>5:00</w:t>
      </w:r>
      <w:r w:rsidRPr="00EC7F03">
        <w:rPr>
          <w:rFonts w:ascii="Arial Narrow Regular" w:eastAsiaTheme="minorHAnsi" w:hAnsi="Arial Narrow Regular" w:cs="Arial Narrow Regular"/>
          <w:color w:val="000000"/>
          <w:sz w:val="18"/>
          <w:szCs w:val="18"/>
          <w:lang w:bidi="ar-SA"/>
        </w:rPr>
        <w:tab/>
        <w:t>REC = REV</w:t>
      </w:r>
      <w:r w:rsidRPr="00EC7F03">
        <w:rPr>
          <w:rFonts w:ascii="Arial Narrow Regular" w:eastAsiaTheme="minorHAnsi" w:hAnsi="Arial Narrow Regular" w:cs="Arial Narrow Regular"/>
          <w:color w:val="000000"/>
          <w:sz w:val="18"/>
          <w:szCs w:val="18"/>
          <w:lang w:bidi="ar-SA"/>
        </w:rPr>
        <w:tab/>
        <w:t>VALVE = 2</w:t>
      </w:r>
    </w:p>
    <w:p w14:paraId="72A49D69" w14:textId="77777777" w:rsidR="00EC7F03" w:rsidRPr="00EC7F03" w:rsidRDefault="00EC7F03" w:rsidP="00EC7F03">
      <w:pPr>
        <w:widowControl/>
        <w:tabs>
          <w:tab w:val="left" w:pos="540"/>
          <w:tab w:val="left" w:pos="720"/>
          <w:tab w:val="left" w:pos="2400"/>
          <w:tab w:val="left" w:pos="3125"/>
          <w:tab w:val="left" w:pos="4312"/>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2)</w:t>
      </w:r>
      <w:r w:rsidRPr="00EC7F03">
        <w:rPr>
          <w:rFonts w:ascii="Arial Narrow Regular" w:eastAsiaTheme="minorHAnsi" w:hAnsi="Arial Narrow Regular" w:cs="Arial Narrow Regular"/>
          <w:color w:val="000000"/>
          <w:sz w:val="18"/>
          <w:szCs w:val="18"/>
          <w:lang w:bidi="ar-SA"/>
        </w:rPr>
        <w:tab/>
        <w:t>Prompt</w:t>
      </w:r>
    </w:p>
    <w:p w14:paraId="3037B743" w14:textId="77777777" w:rsidR="00EC7F03" w:rsidRPr="00EC7F03" w:rsidRDefault="00EC7F03" w:rsidP="00EC7F03">
      <w:pPr>
        <w:widowControl/>
        <w:tabs>
          <w:tab w:val="left" w:pos="540"/>
          <w:tab w:val="left" w:pos="720"/>
          <w:tab w:val="left" w:pos="2400"/>
          <w:tab w:val="left" w:pos="3125"/>
          <w:tab w:val="left" w:pos="4312"/>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ab/>
        <w:t>Wash 2</w:t>
      </w:r>
      <w:r w:rsidRPr="00EC7F03">
        <w:rPr>
          <w:rFonts w:ascii="Arial Narrow Regular" w:eastAsiaTheme="minorHAnsi" w:hAnsi="Arial Narrow Regular" w:cs="Arial Narrow Regular"/>
          <w:color w:val="000000"/>
          <w:sz w:val="18"/>
          <w:szCs w:val="18"/>
          <w:lang w:bidi="ar-SA"/>
        </w:rPr>
        <w:tab/>
        <w:t>5:00</w:t>
      </w:r>
      <w:r w:rsidRPr="00EC7F03">
        <w:rPr>
          <w:rFonts w:ascii="Arial Narrow Regular" w:eastAsiaTheme="minorHAnsi" w:hAnsi="Arial Narrow Regular" w:cs="Arial Narrow Regular"/>
          <w:color w:val="000000"/>
          <w:sz w:val="18"/>
          <w:szCs w:val="18"/>
          <w:lang w:bidi="ar-SA"/>
        </w:rPr>
        <w:tab/>
        <w:t>REC = REV</w:t>
      </w:r>
      <w:r w:rsidRPr="00EC7F03">
        <w:rPr>
          <w:rFonts w:ascii="Arial Narrow Regular" w:eastAsiaTheme="minorHAnsi" w:hAnsi="Arial Narrow Regular" w:cs="Arial Narrow Regular"/>
          <w:color w:val="000000"/>
          <w:sz w:val="18"/>
          <w:szCs w:val="18"/>
          <w:lang w:bidi="ar-SA"/>
        </w:rPr>
        <w:tab/>
        <w:t>VALVE = 7</w:t>
      </w:r>
    </w:p>
    <w:p w14:paraId="647E5164" w14:textId="77777777" w:rsidR="00EC7F03" w:rsidRPr="00EC7F03" w:rsidRDefault="00EC7F03" w:rsidP="00EC7F03">
      <w:pPr>
        <w:widowControl/>
        <w:tabs>
          <w:tab w:val="left" w:pos="540"/>
          <w:tab w:val="left" w:pos="720"/>
          <w:tab w:val="left" w:pos="2400"/>
          <w:tab w:val="left" w:pos="3125"/>
          <w:tab w:val="left" w:pos="4312"/>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3)</w:t>
      </w:r>
      <w:r w:rsidRPr="00EC7F03">
        <w:rPr>
          <w:rFonts w:ascii="Arial Narrow Regular" w:eastAsiaTheme="minorHAnsi" w:hAnsi="Arial Narrow Regular" w:cs="Arial Narrow Regular"/>
          <w:color w:val="000000"/>
          <w:sz w:val="18"/>
          <w:szCs w:val="18"/>
          <w:lang w:bidi="ar-SA"/>
        </w:rPr>
        <w:tab/>
        <w:t>No Prompt</w:t>
      </w:r>
    </w:p>
    <w:p w14:paraId="5D05512D" w14:textId="77777777" w:rsidR="00EC7F03" w:rsidRPr="00EC7F03" w:rsidRDefault="00EC7F03" w:rsidP="00EC7F03">
      <w:pPr>
        <w:widowControl/>
        <w:tabs>
          <w:tab w:val="left" w:pos="540"/>
          <w:tab w:val="left" w:pos="720"/>
          <w:tab w:val="left" w:pos="2400"/>
          <w:tab w:val="left" w:pos="3125"/>
          <w:tab w:val="left" w:pos="4312"/>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ab/>
        <w:t>Dry 1</w:t>
      </w:r>
      <w:r w:rsidRPr="00EC7F03">
        <w:rPr>
          <w:rFonts w:ascii="Arial Narrow Regular" w:eastAsiaTheme="minorHAnsi" w:hAnsi="Arial Narrow Regular" w:cs="Arial Narrow Regular"/>
          <w:color w:val="000000"/>
          <w:sz w:val="18"/>
          <w:szCs w:val="18"/>
          <w:lang w:bidi="ar-SA"/>
        </w:rPr>
        <w:tab/>
        <w:t>20:00</w:t>
      </w:r>
      <w:r w:rsidRPr="00EC7F03">
        <w:rPr>
          <w:rFonts w:ascii="Arial Narrow Regular" w:eastAsiaTheme="minorHAnsi" w:hAnsi="Arial Narrow Regular" w:cs="Arial Narrow Regular"/>
          <w:color w:val="000000"/>
          <w:sz w:val="18"/>
          <w:szCs w:val="18"/>
          <w:lang w:bidi="ar-SA"/>
        </w:rPr>
        <w:tab/>
        <w:t>70°C</w:t>
      </w:r>
    </w:p>
    <w:p w14:paraId="3008221C" w14:textId="77777777" w:rsidR="00EC7F03" w:rsidRPr="00EC7F03" w:rsidRDefault="00EC7F03" w:rsidP="00EC7F03">
      <w:pPr>
        <w:widowControl/>
        <w:tabs>
          <w:tab w:val="left" w:pos="540"/>
          <w:tab w:val="left" w:pos="720"/>
          <w:tab w:val="left" w:pos="2400"/>
          <w:tab w:val="left" w:pos="3125"/>
          <w:tab w:val="left" w:pos="4312"/>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4)</w:t>
      </w:r>
      <w:r w:rsidRPr="00EC7F03">
        <w:rPr>
          <w:rFonts w:ascii="Arial Narrow Regular" w:eastAsiaTheme="minorHAnsi" w:hAnsi="Arial Narrow Regular" w:cs="Arial Narrow Regular"/>
          <w:color w:val="000000"/>
          <w:sz w:val="18"/>
          <w:szCs w:val="18"/>
          <w:lang w:bidi="ar-SA"/>
        </w:rPr>
        <w:tab/>
        <w:t xml:space="preserve">No Prompt </w:t>
      </w:r>
    </w:p>
    <w:p w14:paraId="43116231" w14:textId="77777777" w:rsidR="00EC7F03" w:rsidRPr="00EC7F03" w:rsidRDefault="00EC7F03" w:rsidP="00EC7F03">
      <w:pPr>
        <w:widowControl/>
        <w:tabs>
          <w:tab w:val="left" w:pos="540"/>
          <w:tab w:val="left" w:pos="720"/>
          <w:tab w:val="left" w:pos="2400"/>
          <w:tab w:val="left" w:pos="3125"/>
          <w:tab w:val="left" w:pos="4312"/>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ab/>
        <w:t>END OF TEST</w:t>
      </w:r>
    </w:p>
    <w:p w14:paraId="0CF0B95C" w14:textId="77777777" w:rsidR="00EC7F03" w:rsidRPr="00EC7F03" w:rsidRDefault="00EC7F03" w:rsidP="00EC7F03">
      <w:pPr>
        <w:widowControl/>
        <w:tabs>
          <w:tab w:val="left" w:pos="720"/>
          <w:tab w:val="left" w:pos="2172"/>
          <w:tab w:val="left" w:pos="3125"/>
          <w:tab w:val="left" w:pos="4426"/>
        </w:tabs>
        <w:adjustRightInd w:val="0"/>
        <w:spacing w:before="90"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Bold" w:eastAsiaTheme="minorHAnsi" w:hAnsi="Arial Narrow Bold" w:cs="Arial Narrow Bold"/>
          <w:b/>
          <w:bCs/>
          <w:color w:val="000000"/>
          <w:sz w:val="18"/>
          <w:szCs w:val="18"/>
          <w:lang w:bidi="ar-SA"/>
        </w:rPr>
        <w:t>V. Electrophoresis</w:t>
      </w:r>
    </w:p>
    <w:p w14:paraId="0A03C3CF" w14:textId="77777777" w:rsidR="00EC7F03" w:rsidRPr="00EC7F03" w:rsidRDefault="00EC7F03" w:rsidP="00EC7F03">
      <w:pPr>
        <w:widowControl/>
        <w:tabs>
          <w:tab w:val="left" w:pos="163"/>
          <w:tab w:val="left" w:pos="36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 xml:space="preserve">1. </w:t>
      </w:r>
      <w:r w:rsidRPr="00EC7F03">
        <w:rPr>
          <w:rFonts w:ascii="Arial Narrow Regular" w:eastAsiaTheme="minorHAnsi" w:hAnsi="Arial Narrow Regular" w:cs="Arial Narrow Regular"/>
          <w:color w:val="000000"/>
          <w:sz w:val="18"/>
          <w:szCs w:val="18"/>
          <w:lang w:bidi="ar-SA"/>
        </w:rPr>
        <w:br/>
        <w:t>Open the chamber lid. Place the Cup Tray with samples on the SPIFE 3000. Align the holes in the tray with the pins on the instrument.</w:t>
      </w:r>
    </w:p>
    <w:p w14:paraId="4D7B9751" w14:textId="77777777" w:rsidR="00EC7F03" w:rsidRPr="00EC7F03" w:rsidRDefault="00EC7F03" w:rsidP="00EC7F03">
      <w:pPr>
        <w:widowControl/>
        <w:tabs>
          <w:tab w:val="left" w:pos="163"/>
          <w:tab w:val="left" w:pos="36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 xml:space="preserve">2. </w:t>
      </w:r>
      <w:r w:rsidRPr="00EC7F03">
        <w:rPr>
          <w:rFonts w:ascii="Arial Narrow Regular" w:eastAsiaTheme="minorHAnsi" w:hAnsi="Arial Narrow Regular" w:cs="Arial Narrow Regular"/>
          <w:color w:val="000000"/>
          <w:sz w:val="18"/>
          <w:szCs w:val="18"/>
          <w:lang w:bidi="ar-SA"/>
        </w:rPr>
        <w:br/>
        <w:t xml:space="preserve">Place a reconstituted vial of reagent in the </w:t>
      </w:r>
      <w:r w:rsidRPr="00EC7F03">
        <w:rPr>
          <w:rFonts w:ascii="Arial Narrow Regular" w:eastAsiaTheme="minorHAnsi" w:hAnsi="Arial Narrow Regular" w:cs="Arial Narrow Regular"/>
          <w:color w:val="000000"/>
          <w:sz w:val="18"/>
          <w:szCs w:val="18"/>
          <w:u w:val="thick" w:color="000000"/>
          <w:lang w:bidi="ar-SA"/>
        </w:rPr>
        <w:t>center</w:t>
      </w:r>
      <w:r w:rsidRPr="00EC7F03">
        <w:rPr>
          <w:rFonts w:ascii="Arial Narrow Regular" w:eastAsiaTheme="minorHAnsi" w:hAnsi="Arial Narrow Regular" w:cs="Arial Narrow Regular"/>
          <w:color w:val="000000"/>
          <w:sz w:val="18"/>
          <w:szCs w:val="18"/>
          <w:lang w:bidi="ar-SA"/>
        </w:rPr>
        <w:t xml:space="preserve"> hole of the reagent bar, ensuring that the vial is pushed down as far as it can go. Close the chamber lid.</w:t>
      </w:r>
    </w:p>
    <w:p w14:paraId="1968E455" w14:textId="77777777" w:rsidR="00EC7F03" w:rsidRPr="00EC7F03" w:rsidRDefault="00EC7F03" w:rsidP="00EC7F03">
      <w:pPr>
        <w:widowControl/>
        <w:tabs>
          <w:tab w:val="left" w:pos="163"/>
          <w:tab w:val="left" w:pos="36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 xml:space="preserve">3. </w:t>
      </w:r>
      <w:r w:rsidRPr="00EC7F03">
        <w:rPr>
          <w:rFonts w:ascii="Arial Narrow Regular" w:eastAsiaTheme="minorHAnsi" w:hAnsi="Arial Narrow Regular" w:cs="Arial Narrow Regular"/>
          <w:color w:val="000000"/>
          <w:sz w:val="18"/>
          <w:szCs w:val="18"/>
          <w:lang w:bidi="ar-SA"/>
        </w:rPr>
        <w:br/>
        <w:t xml:space="preserve">With </w:t>
      </w:r>
      <w:r w:rsidRPr="00EC7F03">
        <w:rPr>
          <w:rFonts w:ascii="Arial Narrow Bold" w:eastAsiaTheme="minorHAnsi" w:hAnsi="Arial Narrow Bold" w:cs="Arial Narrow Bold"/>
          <w:b/>
          <w:bCs/>
          <w:color w:val="000000"/>
          <w:sz w:val="18"/>
          <w:szCs w:val="18"/>
          <w:lang w:bidi="ar-SA"/>
        </w:rPr>
        <w:t>CHOLESTEROL</w:t>
      </w:r>
      <w:r w:rsidRPr="00EC7F03">
        <w:rPr>
          <w:rFonts w:ascii="Arial Narrow Regular" w:eastAsiaTheme="minorHAnsi" w:hAnsi="Arial Narrow Regular" w:cs="Arial Narrow Regular"/>
          <w:color w:val="000000"/>
          <w:sz w:val="18"/>
          <w:szCs w:val="18"/>
          <w:lang w:bidi="ar-SA"/>
        </w:rPr>
        <w:t xml:space="preserve"> on the display, press the </w:t>
      </w:r>
      <w:r w:rsidRPr="00EC7F03">
        <w:rPr>
          <w:rFonts w:ascii="Arial Narrow Bold" w:eastAsiaTheme="minorHAnsi" w:hAnsi="Arial Narrow Bold" w:cs="Arial Narrow Bold"/>
          <w:b/>
          <w:bCs/>
          <w:color w:val="000000"/>
          <w:sz w:val="18"/>
          <w:szCs w:val="18"/>
          <w:lang w:bidi="ar-SA"/>
        </w:rPr>
        <w:t>START/STOP</w:t>
      </w:r>
      <w:r w:rsidRPr="00EC7F03">
        <w:rPr>
          <w:rFonts w:ascii="Arial Narrow Regular" w:eastAsiaTheme="minorHAnsi" w:hAnsi="Arial Narrow Regular" w:cs="Arial Narrow Regular"/>
          <w:color w:val="000000"/>
          <w:sz w:val="18"/>
          <w:szCs w:val="18"/>
          <w:lang w:bidi="ar-SA"/>
        </w:rPr>
        <w:t xml:space="preserve"> button. An option to either begin the test or skip the operation will be presented. Press </w:t>
      </w:r>
      <w:r w:rsidRPr="00EC7F03">
        <w:rPr>
          <w:rFonts w:ascii="Arial Narrow Bold" w:eastAsiaTheme="minorHAnsi" w:hAnsi="Arial Narrow Bold" w:cs="Arial Narrow Bold"/>
          <w:b/>
          <w:bCs/>
          <w:color w:val="000000"/>
          <w:sz w:val="18"/>
          <w:szCs w:val="18"/>
          <w:lang w:bidi="ar-SA"/>
        </w:rPr>
        <w:t>START/STOP</w:t>
      </w:r>
      <w:r w:rsidRPr="00EC7F03">
        <w:rPr>
          <w:rFonts w:ascii="Arial Narrow Regular" w:eastAsiaTheme="minorHAnsi" w:hAnsi="Arial Narrow Regular" w:cs="Arial Narrow Regular"/>
          <w:color w:val="000000"/>
          <w:sz w:val="18"/>
          <w:szCs w:val="18"/>
          <w:lang w:bidi="ar-SA"/>
        </w:rPr>
        <w:t xml:space="preserve"> to begin. The SPIFE 3000 will apply the samples, electrophorese and beep.</w:t>
      </w:r>
    </w:p>
    <w:p w14:paraId="680C458D" w14:textId="77777777" w:rsidR="00EC7F03" w:rsidRPr="00EC7F03" w:rsidRDefault="00EC7F03" w:rsidP="00EC7F03">
      <w:pPr>
        <w:widowControl/>
        <w:tabs>
          <w:tab w:val="left" w:pos="163"/>
          <w:tab w:val="left" w:pos="36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 xml:space="preserve">4. </w:t>
      </w:r>
      <w:r w:rsidRPr="00EC7F03">
        <w:rPr>
          <w:rFonts w:ascii="Arial Narrow Regular" w:eastAsiaTheme="minorHAnsi" w:hAnsi="Arial Narrow Regular" w:cs="Arial Narrow Regular"/>
          <w:color w:val="000000"/>
          <w:sz w:val="18"/>
          <w:szCs w:val="18"/>
          <w:lang w:bidi="ar-SA"/>
        </w:rPr>
        <w:br/>
        <w:t>Open the chamber lid, remove and dispose of Electrode Blotters. Dispose of blades and cups as biohazardous waste.</w:t>
      </w:r>
    </w:p>
    <w:p w14:paraId="39D526A9" w14:textId="77777777" w:rsidR="00EC7F03" w:rsidRPr="00EC7F03" w:rsidRDefault="00EC7F03" w:rsidP="00EC7F03">
      <w:pPr>
        <w:widowControl/>
        <w:tabs>
          <w:tab w:val="left" w:pos="163"/>
          <w:tab w:val="left" w:pos="36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 xml:space="preserve">5. </w:t>
      </w:r>
      <w:r w:rsidRPr="00EC7F03">
        <w:rPr>
          <w:rFonts w:ascii="Arial Narrow Regular" w:eastAsiaTheme="minorHAnsi" w:hAnsi="Arial Narrow Regular" w:cs="Arial Narrow Regular"/>
          <w:color w:val="000000"/>
          <w:sz w:val="18"/>
          <w:szCs w:val="18"/>
          <w:lang w:bidi="ar-SA"/>
        </w:rPr>
        <w:br/>
        <w:t xml:space="preserve">Close the chamber lid and press the </w:t>
      </w:r>
      <w:r w:rsidRPr="00EC7F03">
        <w:rPr>
          <w:rFonts w:ascii="Arial Narrow Bold" w:eastAsiaTheme="minorHAnsi" w:hAnsi="Arial Narrow Bold" w:cs="Arial Narrow Bold"/>
          <w:b/>
          <w:bCs/>
          <w:color w:val="000000"/>
          <w:sz w:val="18"/>
          <w:szCs w:val="18"/>
          <w:lang w:bidi="ar-SA"/>
        </w:rPr>
        <w:t>TEST SELECT/CONTINUE</w:t>
      </w:r>
      <w:r w:rsidRPr="00EC7F03">
        <w:rPr>
          <w:rFonts w:ascii="Arial Narrow Regular" w:eastAsiaTheme="minorHAnsi" w:hAnsi="Arial Narrow Regular" w:cs="Arial Narrow Regular"/>
          <w:color w:val="000000"/>
          <w:sz w:val="18"/>
          <w:szCs w:val="18"/>
          <w:lang w:bidi="ar-SA"/>
        </w:rPr>
        <w:t xml:space="preserve"> button to pour, spread reagent and start the incubation timer.</w:t>
      </w:r>
    </w:p>
    <w:p w14:paraId="41390593" w14:textId="77777777" w:rsidR="00EC7F03" w:rsidRPr="00EC7F03" w:rsidRDefault="00EC7F03" w:rsidP="00EC7F03">
      <w:pPr>
        <w:widowControl/>
        <w:tabs>
          <w:tab w:val="left" w:pos="163"/>
          <w:tab w:val="left" w:pos="36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 xml:space="preserve">6. </w:t>
      </w:r>
      <w:r w:rsidRPr="00EC7F03">
        <w:rPr>
          <w:rFonts w:ascii="Arial Narrow Regular" w:eastAsiaTheme="minorHAnsi" w:hAnsi="Arial Narrow Regular" w:cs="Arial Narrow Regular"/>
          <w:color w:val="000000"/>
          <w:sz w:val="18"/>
          <w:szCs w:val="18"/>
          <w:lang w:bidi="ar-SA"/>
        </w:rPr>
        <w:br/>
        <w:t xml:space="preserve">At the end of incubation, remove the gel from the chamber and place it on a blotter, </w:t>
      </w:r>
      <w:r w:rsidRPr="00EC7F03">
        <w:rPr>
          <w:rFonts w:ascii="Arial Narrow Regular" w:eastAsiaTheme="minorHAnsi" w:hAnsi="Arial Narrow Regular" w:cs="Arial Narrow Regular"/>
          <w:color w:val="000000"/>
          <w:sz w:val="18"/>
          <w:szCs w:val="18"/>
          <w:u w:val="thick" w:color="000000"/>
          <w:lang w:bidi="ar-SA"/>
        </w:rPr>
        <w:t>agarose side up</w:t>
      </w:r>
      <w:r w:rsidRPr="00EC7F03">
        <w:rPr>
          <w:rFonts w:ascii="Arial Narrow Regular" w:eastAsiaTheme="minorHAnsi" w:hAnsi="Arial Narrow Regular" w:cs="Arial Narrow Regular"/>
          <w:color w:val="000000"/>
          <w:sz w:val="18"/>
          <w:szCs w:val="18"/>
          <w:lang w:bidi="ar-SA"/>
        </w:rPr>
        <w:t>. Using the Gel Block Remover, completely remove and discard the two gel blocks from the gel. The gel blocks interfere with washing.</w:t>
      </w:r>
    </w:p>
    <w:p w14:paraId="4397AC9F" w14:textId="77777777" w:rsidR="00EC7F03" w:rsidRPr="00EC7F03" w:rsidRDefault="00EC7F03" w:rsidP="00EC7F03">
      <w:pPr>
        <w:widowControl/>
        <w:tabs>
          <w:tab w:val="left" w:pos="720"/>
          <w:tab w:val="left" w:pos="2172"/>
          <w:tab w:val="left" w:pos="3125"/>
          <w:tab w:val="left" w:pos="4426"/>
        </w:tabs>
        <w:adjustRightInd w:val="0"/>
        <w:spacing w:before="90"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Bold" w:eastAsiaTheme="minorHAnsi" w:hAnsi="Arial Narrow Bold" w:cs="Arial Narrow Bold"/>
          <w:b/>
          <w:bCs/>
          <w:color w:val="000000"/>
          <w:sz w:val="18"/>
          <w:szCs w:val="18"/>
          <w:lang w:bidi="ar-SA"/>
        </w:rPr>
        <w:t>VI. Washing</w:t>
      </w:r>
    </w:p>
    <w:p w14:paraId="2CC62FE5" w14:textId="77777777" w:rsidR="00EC7F03" w:rsidRPr="00EC7F03" w:rsidRDefault="00EC7F03" w:rsidP="00EC7F03">
      <w:pPr>
        <w:widowControl/>
        <w:tabs>
          <w:tab w:val="left" w:pos="163"/>
          <w:tab w:val="left" w:pos="36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 xml:space="preserve">1. </w:t>
      </w:r>
      <w:r w:rsidRPr="00EC7F03">
        <w:rPr>
          <w:rFonts w:ascii="Arial Narrow Regular" w:eastAsiaTheme="minorHAnsi" w:hAnsi="Arial Narrow Regular" w:cs="Arial Narrow Regular"/>
          <w:color w:val="000000"/>
          <w:sz w:val="18"/>
          <w:szCs w:val="18"/>
          <w:lang w:bidi="ar-SA"/>
        </w:rPr>
        <w:br/>
        <w:t>Attach the gel to the holder by placing the round hole in the gel mylar over the left pin on the holder and the obround hole over the right pin on the holder.</w:t>
      </w:r>
    </w:p>
    <w:p w14:paraId="4A283FC1" w14:textId="77777777" w:rsidR="00EC7F03" w:rsidRPr="00EC7F03" w:rsidRDefault="00EC7F03" w:rsidP="00EC7F03">
      <w:pPr>
        <w:widowControl/>
        <w:tabs>
          <w:tab w:val="left" w:pos="163"/>
          <w:tab w:val="left" w:pos="36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lastRenderedPageBreak/>
        <w:tab/>
        <w:t xml:space="preserve">2. </w:t>
      </w:r>
      <w:r w:rsidRPr="00EC7F03">
        <w:rPr>
          <w:rFonts w:ascii="Arial Narrow Regular" w:eastAsiaTheme="minorHAnsi" w:hAnsi="Arial Narrow Regular" w:cs="Arial Narrow Regular"/>
          <w:color w:val="000000"/>
          <w:sz w:val="18"/>
          <w:szCs w:val="18"/>
          <w:lang w:bidi="ar-SA"/>
        </w:rPr>
        <w:br/>
        <w:t xml:space="preserve">Place the Gel Holder, with the attached gel facing backwards, into the </w:t>
      </w:r>
      <w:proofErr w:type="spellStart"/>
      <w:r w:rsidRPr="00EC7F03">
        <w:rPr>
          <w:rFonts w:ascii="Arial Narrow Regular" w:eastAsiaTheme="minorHAnsi" w:hAnsi="Arial Narrow Regular" w:cs="Arial Narrow Regular"/>
          <w:color w:val="000000"/>
          <w:sz w:val="18"/>
          <w:szCs w:val="18"/>
          <w:lang w:bidi="ar-SA"/>
        </w:rPr>
        <w:t>stainer</w:t>
      </w:r>
      <w:proofErr w:type="spellEnd"/>
      <w:r w:rsidRPr="00EC7F03">
        <w:rPr>
          <w:rFonts w:ascii="Arial Narrow Regular" w:eastAsiaTheme="minorHAnsi" w:hAnsi="Arial Narrow Regular" w:cs="Arial Narrow Regular"/>
          <w:color w:val="000000"/>
          <w:sz w:val="18"/>
          <w:szCs w:val="18"/>
          <w:lang w:bidi="ar-SA"/>
        </w:rPr>
        <w:t xml:space="preserve"> chamber.</w:t>
      </w:r>
    </w:p>
    <w:p w14:paraId="0522A79C" w14:textId="77777777" w:rsidR="00EC7F03" w:rsidRPr="00EC7F03" w:rsidRDefault="00EC7F03" w:rsidP="00EC7F03">
      <w:pPr>
        <w:widowControl/>
        <w:tabs>
          <w:tab w:val="left" w:pos="163"/>
          <w:tab w:val="left" w:pos="36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 xml:space="preserve">3. </w:t>
      </w:r>
      <w:r w:rsidRPr="00EC7F03">
        <w:rPr>
          <w:rFonts w:ascii="Arial Narrow Regular" w:eastAsiaTheme="minorHAnsi" w:hAnsi="Arial Narrow Regular" w:cs="Arial Narrow Regular"/>
          <w:color w:val="000000"/>
          <w:sz w:val="18"/>
          <w:szCs w:val="18"/>
          <w:lang w:bidi="ar-SA"/>
        </w:rPr>
        <w:br/>
        <w:t xml:space="preserve">With </w:t>
      </w:r>
      <w:r w:rsidRPr="00EC7F03">
        <w:rPr>
          <w:rFonts w:ascii="Arial Narrow Bold" w:eastAsiaTheme="minorHAnsi" w:hAnsi="Arial Narrow Bold" w:cs="Arial Narrow Bold"/>
          <w:b/>
          <w:bCs/>
          <w:color w:val="000000"/>
          <w:sz w:val="18"/>
          <w:szCs w:val="18"/>
          <w:lang w:bidi="ar-SA"/>
        </w:rPr>
        <w:t>CHOLESTEROL</w:t>
      </w:r>
      <w:r w:rsidRPr="00EC7F03">
        <w:rPr>
          <w:rFonts w:ascii="Arial Narrow Regular" w:eastAsiaTheme="minorHAnsi" w:hAnsi="Arial Narrow Regular" w:cs="Arial Narrow Regular"/>
          <w:color w:val="000000"/>
          <w:sz w:val="18"/>
          <w:szCs w:val="18"/>
          <w:lang w:bidi="ar-SA"/>
        </w:rPr>
        <w:t xml:space="preserve"> on the display, press the </w:t>
      </w:r>
      <w:r w:rsidRPr="00EC7F03">
        <w:rPr>
          <w:rFonts w:ascii="Arial Narrow Bold" w:eastAsiaTheme="minorHAnsi" w:hAnsi="Arial Narrow Bold" w:cs="Arial Narrow Bold"/>
          <w:b/>
          <w:bCs/>
          <w:color w:val="000000"/>
          <w:sz w:val="18"/>
          <w:szCs w:val="18"/>
          <w:lang w:bidi="ar-SA"/>
        </w:rPr>
        <w:t>START/STOP</w:t>
      </w:r>
      <w:r w:rsidRPr="00EC7F03">
        <w:rPr>
          <w:rFonts w:ascii="Arial Narrow Regular" w:eastAsiaTheme="minorHAnsi" w:hAnsi="Arial Narrow Regular" w:cs="Arial Narrow Regular"/>
          <w:color w:val="000000"/>
          <w:sz w:val="18"/>
          <w:szCs w:val="18"/>
          <w:lang w:bidi="ar-SA"/>
        </w:rPr>
        <w:t xml:space="preserve"> button.   An option to either begin the test or skip the operation will be presented. Press </w:t>
      </w:r>
      <w:r w:rsidRPr="00EC7F03">
        <w:rPr>
          <w:rFonts w:ascii="Arial Narrow Bold" w:eastAsiaTheme="minorHAnsi" w:hAnsi="Arial Narrow Bold" w:cs="Arial Narrow Bold"/>
          <w:b/>
          <w:bCs/>
          <w:color w:val="000000"/>
          <w:sz w:val="18"/>
          <w:szCs w:val="18"/>
          <w:lang w:bidi="ar-SA"/>
        </w:rPr>
        <w:t>START/STOP</w:t>
      </w:r>
      <w:r w:rsidRPr="00EC7F03">
        <w:rPr>
          <w:rFonts w:ascii="Arial Narrow Regular" w:eastAsiaTheme="minorHAnsi" w:hAnsi="Arial Narrow Regular" w:cs="Arial Narrow Regular"/>
          <w:color w:val="000000"/>
          <w:sz w:val="18"/>
          <w:szCs w:val="18"/>
          <w:lang w:bidi="ar-SA"/>
        </w:rPr>
        <w:t xml:space="preserve"> to begin. The instrument will wash and dry the gel.</w:t>
      </w:r>
    </w:p>
    <w:p w14:paraId="1D84ACA5" w14:textId="77777777" w:rsidR="00EC7F03" w:rsidRPr="00EC7F03" w:rsidRDefault="00EC7F03" w:rsidP="00EC7F03">
      <w:pPr>
        <w:widowControl/>
        <w:tabs>
          <w:tab w:val="left" w:pos="163"/>
          <w:tab w:val="left" w:pos="36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 xml:space="preserve">4. </w:t>
      </w:r>
      <w:r w:rsidRPr="00EC7F03">
        <w:rPr>
          <w:rFonts w:ascii="Arial Narrow Regular" w:eastAsiaTheme="minorHAnsi" w:hAnsi="Arial Narrow Regular" w:cs="Arial Narrow Regular"/>
          <w:color w:val="000000"/>
          <w:sz w:val="18"/>
          <w:szCs w:val="18"/>
          <w:lang w:bidi="ar-SA"/>
        </w:rPr>
        <w:br/>
        <w:t xml:space="preserve">When the gel has completed the process, the instrument will beep. Remove the Gel Holder from the </w:t>
      </w:r>
      <w:proofErr w:type="spellStart"/>
      <w:r w:rsidRPr="00EC7F03">
        <w:rPr>
          <w:rFonts w:ascii="Arial Narrow Regular" w:eastAsiaTheme="minorHAnsi" w:hAnsi="Arial Narrow Regular" w:cs="Arial Narrow Regular"/>
          <w:color w:val="000000"/>
          <w:sz w:val="18"/>
          <w:szCs w:val="18"/>
          <w:lang w:bidi="ar-SA"/>
        </w:rPr>
        <w:t>stainer</w:t>
      </w:r>
      <w:proofErr w:type="spellEnd"/>
      <w:r w:rsidRPr="00EC7F03">
        <w:rPr>
          <w:rFonts w:ascii="Arial Narrow Regular" w:eastAsiaTheme="minorHAnsi" w:hAnsi="Arial Narrow Regular" w:cs="Arial Narrow Regular"/>
          <w:color w:val="000000"/>
          <w:sz w:val="18"/>
          <w:szCs w:val="18"/>
          <w:lang w:bidi="ar-SA"/>
        </w:rPr>
        <w:t xml:space="preserve"> and scan the bands. </w:t>
      </w:r>
    </w:p>
    <w:p w14:paraId="05DFE66D" w14:textId="77777777" w:rsidR="00EC7F03" w:rsidRPr="00EC7F03" w:rsidRDefault="00EC7F03" w:rsidP="00EC7F03">
      <w:pPr>
        <w:widowControl/>
        <w:tabs>
          <w:tab w:val="left" w:pos="360"/>
          <w:tab w:val="left" w:pos="2172"/>
          <w:tab w:val="left" w:pos="3125"/>
          <w:tab w:val="left" w:pos="4426"/>
        </w:tabs>
        <w:adjustRightInd w:val="0"/>
        <w:spacing w:line="288" w:lineRule="auto"/>
        <w:jc w:val="both"/>
        <w:textAlignment w:val="center"/>
        <w:rPr>
          <w:rFonts w:ascii="Arial Narrow Bold" w:eastAsiaTheme="minorHAnsi" w:hAnsi="Arial Narrow Bold" w:cs="Arial Narrow Bold"/>
          <w:b/>
          <w:bCs/>
          <w:color w:val="000000"/>
          <w:sz w:val="18"/>
          <w:szCs w:val="18"/>
          <w:lang w:bidi="ar-SA"/>
        </w:rPr>
      </w:pPr>
      <w:r w:rsidRPr="00EC7F03">
        <w:rPr>
          <w:rFonts w:ascii="Arial Narrow Bold" w:eastAsiaTheme="minorHAnsi" w:hAnsi="Arial Narrow Bold" w:cs="Arial Narrow Bold"/>
          <w:b/>
          <w:bCs/>
          <w:color w:val="000000"/>
          <w:sz w:val="18"/>
          <w:szCs w:val="18"/>
          <w:lang w:bidi="ar-SA"/>
        </w:rPr>
        <w:t xml:space="preserve">Evaluation of Fractions </w:t>
      </w:r>
    </w:p>
    <w:p w14:paraId="799784B6" w14:textId="77777777" w:rsidR="00EC7F03" w:rsidRPr="00EC7F03" w:rsidRDefault="00EC7F03" w:rsidP="00EC7F03">
      <w:pPr>
        <w:widowControl/>
        <w:tabs>
          <w:tab w:val="left" w:pos="360"/>
          <w:tab w:val="left" w:pos="2172"/>
          <w:tab w:val="left" w:pos="3125"/>
          <w:tab w:val="left" w:pos="4426"/>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 xml:space="preserve">For quantitation of the lipoprotein cholesterol fractions, scan the gel, </w:t>
      </w:r>
      <w:r w:rsidRPr="00EC7F03">
        <w:rPr>
          <w:rFonts w:ascii="Arial Narrow Regular" w:eastAsiaTheme="minorHAnsi" w:hAnsi="Arial Narrow Regular" w:cs="Arial Narrow Regular"/>
          <w:color w:val="000000"/>
          <w:sz w:val="18"/>
          <w:szCs w:val="18"/>
          <w:u w:val="thick" w:color="000000"/>
          <w:lang w:bidi="ar-SA"/>
        </w:rPr>
        <w:t>agarose side up</w:t>
      </w:r>
      <w:r w:rsidRPr="00EC7F03">
        <w:rPr>
          <w:rFonts w:ascii="Arial Narrow Regular" w:eastAsiaTheme="minorHAnsi" w:hAnsi="Arial Narrow Regular" w:cs="Arial Narrow Regular"/>
          <w:color w:val="000000"/>
          <w:sz w:val="18"/>
          <w:szCs w:val="18"/>
          <w:lang w:bidi="ar-SA"/>
        </w:rPr>
        <w:t xml:space="preserve">, in the </w:t>
      </w:r>
      <w:proofErr w:type="spellStart"/>
      <w:r w:rsidRPr="00EC7F03">
        <w:rPr>
          <w:rFonts w:ascii="Arial Narrow Regular" w:eastAsiaTheme="minorHAnsi" w:hAnsi="Arial Narrow Regular" w:cs="Arial Narrow Regular"/>
          <w:color w:val="000000"/>
          <w:sz w:val="18"/>
          <w:szCs w:val="18"/>
          <w:lang w:bidi="ar-SA"/>
        </w:rPr>
        <w:t>QuickScan</w:t>
      </w:r>
      <w:proofErr w:type="spellEnd"/>
      <w:r w:rsidRPr="00EC7F03">
        <w:rPr>
          <w:rFonts w:ascii="Arial Narrow Regular" w:eastAsiaTheme="minorHAnsi" w:hAnsi="Arial Narrow Regular" w:cs="Arial Narrow Regular"/>
          <w:color w:val="000000"/>
          <w:sz w:val="18"/>
          <w:szCs w:val="18"/>
          <w:lang w:bidi="ar-SA"/>
        </w:rPr>
        <w:t xml:space="preserve"> Touch/2000 using slit 4 and the Acid Violet filter.</w:t>
      </w:r>
    </w:p>
    <w:p w14:paraId="44CB4542" w14:textId="77777777" w:rsidR="00EC7F03" w:rsidRPr="00EC7F03" w:rsidRDefault="00EC7F03" w:rsidP="00EC7F03">
      <w:pPr>
        <w:widowControl/>
        <w:tabs>
          <w:tab w:val="left" w:pos="360"/>
          <w:tab w:val="left" w:pos="2172"/>
          <w:tab w:val="left" w:pos="3125"/>
          <w:tab w:val="left" w:pos="4426"/>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Bold" w:eastAsiaTheme="minorHAnsi" w:hAnsi="Arial Narrow Bold" w:cs="Arial Narrow Bold"/>
          <w:b/>
          <w:bCs/>
          <w:color w:val="000000"/>
          <w:sz w:val="18"/>
          <w:szCs w:val="18"/>
          <w:lang w:bidi="ar-SA"/>
        </w:rPr>
        <w:t>Stability of End Product:</w:t>
      </w:r>
    </w:p>
    <w:p w14:paraId="452CDAA7" w14:textId="77777777" w:rsidR="00EC7F03" w:rsidRPr="00EC7F03" w:rsidRDefault="00EC7F03" w:rsidP="00EC7F03">
      <w:pPr>
        <w:widowControl/>
        <w:tabs>
          <w:tab w:val="left" w:pos="360"/>
          <w:tab w:val="left" w:pos="2172"/>
          <w:tab w:val="left" w:pos="3125"/>
          <w:tab w:val="left" w:pos="4426"/>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 xml:space="preserve">For best results, scan the SPIFE Vis Cholesterol Gel within 5 minutes. </w:t>
      </w:r>
    </w:p>
    <w:p w14:paraId="64CD252A" w14:textId="77777777" w:rsidR="00EC7F03" w:rsidRPr="00EC7F03" w:rsidRDefault="00EC7F03" w:rsidP="00EC7F03">
      <w:pPr>
        <w:widowControl/>
        <w:tabs>
          <w:tab w:val="left" w:pos="360"/>
          <w:tab w:val="left" w:pos="2172"/>
          <w:tab w:val="left" w:pos="3125"/>
          <w:tab w:val="left" w:pos="4426"/>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Bold" w:eastAsiaTheme="minorHAnsi" w:hAnsi="Arial Narrow Bold" w:cs="Arial Narrow Bold"/>
          <w:b/>
          <w:bCs/>
          <w:color w:val="000000"/>
          <w:sz w:val="18"/>
          <w:szCs w:val="18"/>
          <w:lang w:bidi="ar-SA"/>
        </w:rPr>
        <w:t>Calibration:</w:t>
      </w:r>
      <w:r w:rsidRPr="00EC7F03">
        <w:rPr>
          <w:rFonts w:ascii="Arial Narrow Regular" w:eastAsiaTheme="minorHAnsi" w:hAnsi="Arial Narrow Regular" w:cs="Arial Narrow Regular"/>
          <w:color w:val="000000"/>
          <w:sz w:val="18"/>
          <w:szCs w:val="18"/>
          <w:lang w:bidi="ar-SA"/>
        </w:rPr>
        <w:t xml:space="preserve"> </w:t>
      </w:r>
    </w:p>
    <w:p w14:paraId="2D1796B3" w14:textId="77777777" w:rsidR="00EC7F03" w:rsidRPr="00EC7F03" w:rsidRDefault="00EC7F03" w:rsidP="00EC7F03">
      <w:pPr>
        <w:widowControl/>
        <w:tabs>
          <w:tab w:val="left" w:pos="360"/>
          <w:tab w:val="left" w:pos="2172"/>
          <w:tab w:val="left" w:pos="3125"/>
          <w:tab w:val="left" w:pos="4426"/>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 calibration curve is not necessary as relative density of the fractions is the only parameter determined.</w:t>
      </w:r>
    </w:p>
    <w:p w14:paraId="7CFD0DB7" w14:textId="77777777" w:rsidR="00EC7F03" w:rsidRPr="00EC7F03" w:rsidRDefault="00EC7F03" w:rsidP="00EC7F03">
      <w:pPr>
        <w:widowControl/>
        <w:tabs>
          <w:tab w:val="left" w:pos="360"/>
          <w:tab w:val="left" w:pos="2172"/>
          <w:tab w:val="left" w:pos="3125"/>
          <w:tab w:val="left" w:pos="4426"/>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Bold" w:eastAsiaTheme="minorHAnsi" w:hAnsi="Arial Narrow Bold" w:cs="Arial Narrow Bold"/>
          <w:b/>
          <w:bCs/>
          <w:color w:val="000000"/>
          <w:sz w:val="18"/>
          <w:szCs w:val="18"/>
          <w:lang w:bidi="ar-SA"/>
        </w:rPr>
        <w:t>Quality Control:</w:t>
      </w:r>
      <w:r w:rsidRPr="00EC7F03">
        <w:rPr>
          <w:rFonts w:ascii="Arial Narrow Regular" w:eastAsiaTheme="minorHAnsi" w:hAnsi="Arial Narrow Regular" w:cs="Arial Narrow Regular"/>
          <w:color w:val="000000"/>
          <w:sz w:val="18"/>
          <w:szCs w:val="18"/>
          <w:lang w:bidi="ar-SA"/>
        </w:rPr>
        <w:t xml:space="preserve"> Quantitation of HDL Cholesterol values should be monitored using the Cholesterol Profile Control (Cat. No. 3218). This control verifies all phases of the procedure and should be used on each gel run. Refer to the package insert provided with the control for detailed information and assay values. </w:t>
      </w:r>
    </w:p>
    <w:p w14:paraId="13042AA2" w14:textId="77777777" w:rsidR="00EC7F03" w:rsidRPr="00EC7F03" w:rsidRDefault="00EC7F03" w:rsidP="00EC7F03">
      <w:pPr>
        <w:widowControl/>
        <w:tabs>
          <w:tab w:val="left" w:pos="360"/>
          <w:tab w:val="left" w:pos="2172"/>
          <w:tab w:val="left" w:pos="3125"/>
          <w:tab w:val="left" w:pos="4426"/>
        </w:tabs>
        <w:adjustRightInd w:val="0"/>
        <w:spacing w:before="90"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Bold" w:eastAsiaTheme="minorHAnsi" w:hAnsi="Arial Narrow Bold" w:cs="Arial Narrow Bold"/>
          <w:b/>
          <w:bCs/>
          <w:color w:val="000000"/>
          <w:sz w:val="18"/>
          <w:szCs w:val="18"/>
          <w:lang w:bidi="ar-SA"/>
        </w:rPr>
        <w:t>REFERENCE VALUES</w:t>
      </w:r>
      <w:r w:rsidRPr="00EC7F03">
        <w:rPr>
          <w:rFonts w:ascii="Arial Narrow Regular" w:eastAsiaTheme="minorHAnsi" w:hAnsi="Arial Narrow Regular" w:cs="Arial Narrow Regular"/>
          <w:color w:val="000000"/>
          <w:sz w:val="18"/>
          <w:szCs w:val="18"/>
          <w:lang w:bidi="ar-SA"/>
        </w:rPr>
        <w:t xml:space="preserve"> </w:t>
      </w:r>
    </w:p>
    <w:p w14:paraId="21E433CA" w14:textId="77777777" w:rsidR="00EC7F03" w:rsidRPr="00EC7F03" w:rsidRDefault="00EC7F03" w:rsidP="00EC7F03">
      <w:pPr>
        <w:widowControl/>
        <w:tabs>
          <w:tab w:val="left" w:pos="360"/>
          <w:tab w:val="left" w:pos="2172"/>
          <w:tab w:val="left" w:pos="3125"/>
          <w:tab w:val="left" w:pos="4426"/>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Lipoprotein cholesterol values vary according to age and sex,</w:t>
      </w:r>
      <w:r w:rsidRPr="00EC7F03">
        <w:rPr>
          <w:rFonts w:ascii="Arial Narrow Regular" w:eastAsiaTheme="minorHAnsi" w:hAnsi="Arial Narrow Regular" w:cs="Arial Narrow Regular"/>
          <w:color w:val="000000"/>
          <w:sz w:val="18"/>
          <w:szCs w:val="18"/>
          <w:vertAlign w:val="superscript"/>
          <w:lang w:bidi="ar-SA"/>
        </w:rPr>
        <w:t>26</w:t>
      </w:r>
      <w:r w:rsidRPr="00EC7F03">
        <w:rPr>
          <w:rFonts w:ascii="Arial Narrow Regular" w:eastAsiaTheme="minorHAnsi" w:hAnsi="Arial Narrow Regular" w:cs="Arial Narrow Regular"/>
          <w:color w:val="000000"/>
          <w:sz w:val="18"/>
          <w:szCs w:val="18"/>
          <w:lang w:bidi="ar-SA"/>
        </w:rPr>
        <w:t xml:space="preserve"> and wide variations among different geographical locations and races have been reported.</w:t>
      </w:r>
      <w:r w:rsidRPr="00EC7F03">
        <w:rPr>
          <w:rFonts w:ascii="Arial Narrow Regular" w:eastAsiaTheme="minorHAnsi" w:hAnsi="Arial Narrow Regular" w:cs="Arial Narrow Regular"/>
          <w:color w:val="000000"/>
          <w:sz w:val="18"/>
          <w:szCs w:val="18"/>
          <w:vertAlign w:val="superscript"/>
          <w:lang w:bidi="ar-SA"/>
        </w:rPr>
        <w:t>6</w:t>
      </w:r>
      <w:r w:rsidRPr="00EC7F03">
        <w:rPr>
          <w:rFonts w:ascii="Arial Narrow Regular" w:eastAsiaTheme="minorHAnsi" w:hAnsi="Arial Narrow Regular" w:cs="Arial Narrow Regular"/>
          <w:color w:val="000000"/>
          <w:sz w:val="18"/>
          <w:szCs w:val="18"/>
          <w:lang w:bidi="ar-SA"/>
        </w:rPr>
        <w:t xml:space="preserve"> Therefore, it is essential that each laboratory establish its own expected range for its particular population. A total of 60 patients with normal total cholesterol (total cholesterol ≤ 200 mg/dL) were tested using the SPIFE Vis Cholesterol system. These patients have not been differentiated by age, race or sex.</w:t>
      </w:r>
    </w:p>
    <w:p w14:paraId="4AA382EE" w14:textId="77777777" w:rsidR="00EC7F03" w:rsidRPr="00EC7F03" w:rsidRDefault="00EC7F03" w:rsidP="00EC7F03">
      <w:pPr>
        <w:widowControl/>
        <w:tabs>
          <w:tab w:val="center" w:pos="3967"/>
        </w:tabs>
        <w:adjustRightInd w:val="0"/>
        <w:spacing w:before="47"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u w:val="thick"/>
          <w:lang w:bidi="ar-SA"/>
        </w:rPr>
        <w:t>Range (</w:t>
      </w:r>
      <w:r w:rsidRPr="00EC7F03">
        <w:rPr>
          <w:rFonts w:ascii="Arial Narrow Regular" w:eastAsiaTheme="minorHAnsi" w:hAnsi="Arial Narrow Regular" w:cs="Arial Narrow Regular"/>
          <w:strike/>
          <w:color w:val="000000"/>
          <w:sz w:val="18"/>
          <w:szCs w:val="18"/>
          <w:u w:val="thick"/>
          <w:lang w:bidi="ar-SA"/>
        </w:rPr>
        <w:t>x</w:t>
      </w:r>
      <w:r w:rsidRPr="00EC7F03">
        <w:rPr>
          <w:rFonts w:ascii="Arial Narrow Regular" w:eastAsiaTheme="minorHAnsi" w:hAnsi="Arial Narrow Regular" w:cs="Arial Narrow Regular"/>
          <w:color w:val="000000"/>
          <w:sz w:val="18"/>
          <w:szCs w:val="18"/>
          <w:u w:val="thick"/>
          <w:lang w:bidi="ar-SA"/>
        </w:rPr>
        <w:t xml:space="preserve"> ± 2 SD)</w:t>
      </w:r>
    </w:p>
    <w:p w14:paraId="7DE2C74A" w14:textId="77777777" w:rsidR="00EC7F03" w:rsidRPr="00EC7F03" w:rsidRDefault="00EC7F03" w:rsidP="00EC7F03">
      <w:pPr>
        <w:widowControl/>
        <w:tabs>
          <w:tab w:val="left" w:pos="900"/>
          <w:tab w:val="right" w:pos="4305"/>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HDL (%)</w:t>
      </w:r>
      <w:r w:rsidRPr="00EC7F03">
        <w:rPr>
          <w:rFonts w:ascii="Arial Narrow Regular" w:eastAsiaTheme="minorHAnsi" w:hAnsi="Arial Narrow Regular" w:cs="Arial Narrow Regular"/>
          <w:color w:val="000000"/>
          <w:sz w:val="18"/>
          <w:szCs w:val="18"/>
          <w:lang w:bidi="ar-SA"/>
        </w:rPr>
        <w:tab/>
        <w:t>10.7 - 37.7</w:t>
      </w:r>
    </w:p>
    <w:p w14:paraId="00045221" w14:textId="77777777" w:rsidR="00EC7F03" w:rsidRPr="00EC7F03" w:rsidRDefault="00EC7F03" w:rsidP="00EC7F03">
      <w:pPr>
        <w:widowControl/>
        <w:tabs>
          <w:tab w:val="left" w:pos="900"/>
          <w:tab w:val="right" w:pos="4305"/>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r>
      <w:proofErr w:type="spellStart"/>
      <w:r w:rsidRPr="00EC7F03">
        <w:rPr>
          <w:rFonts w:ascii="Arial Narrow Regular" w:eastAsiaTheme="minorHAnsi" w:hAnsi="Arial Narrow Regular" w:cs="Arial Narrow Regular"/>
          <w:color w:val="000000"/>
          <w:sz w:val="18"/>
          <w:szCs w:val="18"/>
          <w:lang w:bidi="ar-SA"/>
        </w:rPr>
        <w:t>Lp</w:t>
      </w:r>
      <w:proofErr w:type="spellEnd"/>
      <w:r w:rsidRPr="00EC7F03">
        <w:rPr>
          <w:rFonts w:ascii="Arial Narrow Regular" w:eastAsiaTheme="minorHAnsi" w:hAnsi="Arial Narrow Regular" w:cs="Arial Narrow Regular"/>
          <w:color w:val="000000"/>
          <w:sz w:val="18"/>
          <w:szCs w:val="18"/>
          <w:lang w:bidi="ar-SA"/>
        </w:rPr>
        <w:t>(a)-C (%)</w:t>
      </w:r>
      <w:r w:rsidRPr="00EC7F03">
        <w:rPr>
          <w:rFonts w:ascii="Arial Narrow Regular" w:eastAsiaTheme="minorHAnsi" w:hAnsi="Arial Narrow Regular" w:cs="Arial Narrow Regular"/>
          <w:color w:val="000000"/>
          <w:sz w:val="18"/>
          <w:szCs w:val="18"/>
          <w:lang w:bidi="ar-SA"/>
        </w:rPr>
        <w:tab/>
        <w:t>0.0 - 10.3</w:t>
      </w:r>
    </w:p>
    <w:p w14:paraId="40CF735C" w14:textId="77777777" w:rsidR="00EC7F03" w:rsidRPr="00EC7F03" w:rsidRDefault="00EC7F03" w:rsidP="00EC7F03">
      <w:pPr>
        <w:widowControl/>
        <w:tabs>
          <w:tab w:val="left" w:pos="900"/>
          <w:tab w:val="right" w:pos="4305"/>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VLDL (%)</w:t>
      </w:r>
      <w:r w:rsidRPr="00EC7F03">
        <w:rPr>
          <w:rFonts w:ascii="Arial Narrow Regular" w:eastAsiaTheme="minorHAnsi" w:hAnsi="Arial Narrow Regular" w:cs="Arial Narrow Regular"/>
          <w:color w:val="000000"/>
          <w:sz w:val="18"/>
          <w:szCs w:val="18"/>
          <w:lang w:bidi="ar-SA"/>
        </w:rPr>
        <w:tab/>
        <w:t>0.0 - 33.6</w:t>
      </w:r>
    </w:p>
    <w:p w14:paraId="7189732D" w14:textId="77777777" w:rsidR="00EC7F03" w:rsidRPr="00EC7F03" w:rsidRDefault="00EC7F03" w:rsidP="00EC7F03">
      <w:pPr>
        <w:widowControl/>
        <w:tabs>
          <w:tab w:val="left" w:pos="900"/>
          <w:tab w:val="right" w:pos="4305"/>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LDL (%)</w:t>
      </w:r>
      <w:r w:rsidRPr="00EC7F03">
        <w:rPr>
          <w:rFonts w:ascii="Arial Narrow Regular" w:eastAsiaTheme="minorHAnsi" w:hAnsi="Arial Narrow Regular" w:cs="Arial Narrow Regular"/>
          <w:color w:val="000000"/>
          <w:sz w:val="18"/>
          <w:szCs w:val="18"/>
          <w:lang w:bidi="ar-SA"/>
        </w:rPr>
        <w:tab/>
        <w:t>45.8 - 80.4</w:t>
      </w:r>
    </w:p>
    <w:p w14:paraId="41147C7C" w14:textId="77777777" w:rsidR="00EC7F03" w:rsidRPr="00EC7F03" w:rsidRDefault="00EC7F03" w:rsidP="00EC7F03">
      <w:pPr>
        <w:widowControl/>
        <w:tabs>
          <w:tab w:val="left" w:pos="360"/>
          <w:tab w:val="left" w:pos="2172"/>
          <w:tab w:val="left" w:pos="3125"/>
          <w:tab w:val="left" w:pos="4426"/>
        </w:tabs>
        <w:adjustRightInd w:val="0"/>
        <w:spacing w:before="32"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These values should only serve as guidelines. Each laboratory should establish its own range for age, sex and race.</w:t>
      </w:r>
    </w:p>
    <w:p w14:paraId="49F873B1" w14:textId="77777777" w:rsidR="00EC7F03" w:rsidRPr="00EC7F03" w:rsidRDefault="00EC7F03" w:rsidP="00EC7F03">
      <w:pPr>
        <w:widowControl/>
        <w:tabs>
          <w:tab w:val="left" w:pos="360"/>
          <w:tab w:val="left" w:pos="2172"/>
          <w:tab w:val="left" w:pos="3125"/>
          <w:tab w:val="left" w:pos="4426"/>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Bold" w:eastAsiaTheme="minorHAnsi" w:hAnsi="Arial Narrow Bold" w:cs="Arial Narrow Bold"/>
          <w:b/>
          <w:bCs/>
          <w:color w:val="000000"/>
          <w:sz w:val="18"/>
          <w:szCs w:val="18"/>
          <w:lang w:bidi="ar-SA"/>
        </w:rPr>
        <w:t>RESULTS</w:t>
      </w:r>
      <w:r w:rsidRPr="00EC7F03">
        <w:rPr>
          <w:rFonts w:ascii="Arial Narrow Regular" w:eastAsiaTheme="minorHAnsi" w:hAnsi="Arial Narrow Regular" w:cs="Arial Narrow Regular"/>
          <w:color w:val="000000"/>
          <w:sz w:val="18"/>
          <w:szCs w:val="18"/>
          <w:lang w:bidi="ar-SA"/>
        </w:rPr>
        <w:t xml:space="preserve"> </w:t>
      </w:r>
    </w:p>
    <w:p w14:paraId="5B7B348D" w14:textId="77777777" w:rsidR="00EC7F03" w:rsidRPr="00EC7F03" w:rsidRDefault="00EC7F03" w:rsidP="00EC7F03">
      <w:pPr>
        <w:widowControl/>
        <w:tabs>
          <w:tab w:val="left" w:pos="360"/>
          <w:tab w:val="left" w:pos="2172"/>
          <w:tab w:val="left" w:pos="3125"/>
          <w:tab w:val="left" w:pos="4426"/>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 xml:space="preserve">The SPIFE Vis Cholesterol system separates the major lipoprotein classes.   The alpha band which migrates the farthest toward the anode corresponds to HDL. The next band, pre-beta, corresponds to VLDL. If a band appears between alpha and pre-beta, it is the </w:t>
      </w:r>
      <w:proofErr w:type="spellStart"/>
      <w:r w:rsidRPr="00EC7F03">
        <w:rPr>
          <w:rFonts w:ascii="Arial Narrow Regular" w:eastAsiaTheme="minorHAnsi" w:hAnsi="Arial Narrow Regular" w:cs="Arial Narrow Regular"/>
          <w:color w:val="000000"/>
          <w:sz w:val="18"/>
          <w:szCs w:val="18"/>
          <w:lang w:bidi="ar-SA"/>
        </w:rPr>
        <w:t>Lp</w:t>
      </w:r>
      <w:proofErr w:type="spellEnd"/>
      <w:r w:rsidRPr="00EC7F03">
        <w:rPr>
          <w:rFonts w:ascii="Arial Narrow Regular" w:eastAsiaTheme="minorHAnsi" w:hAnsi="Arial Narrow Regular" w:cs="Arial Narrow Regular"/>
          <w:color w:val="000000"/>
          <w:sz w:val="18"/>
          <w:szCs w:val="18"/>
          <w:lang w:bidi="ar-SA"/>
        </w:rPr>
        <w:t>(a)-C band and should be added to the LDL quantitation when reporting the total LDL value.</w:t>
      </w:r>
      <w:r w:rsidRPr="00EC7F03">
        <w:rPr>
          <w:rFonts w:ascii="Arial Narrow Regular" w:eastAsiaTheme="minorHAnsi" w:hAnsi="Arial Narrow Regular" w:cs="Arial Narrow Regular"/>
          <w:color w:val="000000"/>
          <w:sz w:val="18"/>
          <w:szCs w:val="18"/>
          <w:vertAlign w:val="superscript"/>
          <w:lang w:bidi="ar-SA"/>
        </w:rPr>
        <w:t>27</w:t>
      </w:r>
      <w:r w:rsidRPr="00EC7F03">
        <w:rPr>
          <w:rFonts w:ascii="Arial Narrow Regular" w:eastAsiaTheme="minorHAnsi" w:hAnsi="Arial Narrow Regular" w:cs="Arial Narrow Regular"/>
          <w:color w:val="000000"/>
          <w:sz w:val="18"/>
          <w:szCs w:val="18"/>
          <w:lang w:bidi="ar-SA"/>
        </w:rPr>
        <w:t xml:space="preserve"> It does not appear in every sample at measurable concentrations. The slowest moving beta band corresponds approximately to LDL. Chylomicrons, if present, remain at the origin. </w:t>
      </w:r>
    </w:p>
    <w:p w14:paraId="209BEA9A" w14:textId="77777777" w:rsidR="00EC7F03" w:rsidRPr="00EC7F03" w:rsidRDefault="00EC7F03" w:rsidP="00EC7F03">
      <w:pPr>
        <w:widowControl/>
        <w:tabs>
          <w:tab w:val="left" w:pos="360"/>
          <w:tab w:val="left" w:pos="2172"/>
          <w:tab w:val="left" w:pos="3125"/>
          <w:tab w:val="left" w:pos="4426"/>
        </w:tabs>
        <w:adjustRightInd w:val="0"/>
        <w:spacing w:line="288" w:lineRule="auto"/>
        <w:jc w:val="both"/>
        <w:textAlignment w:val="center"/>
        <w:rPr>
          <w:rFonts w:ascii="Arial Narrow Bold" w:eastAsiaTheme="minorHAnsi" w:hAnsi="Arial Narrow Bold" w:cs="Arial Narrow Bold"/>
          <w:b/>
          <w:bCs/>
          <w:color w:val="000000"/>
          <w:sz w:val="18"/>
          <w:szCs w:val="18"/>
          <w:lang w:bidi="ar-SA"/>
        </w:rPr>
      </w:pPr>
      <w:r w:rsidRPr="00EC7F03">
        <w:rPr>
          <w:rFonts w:ascii="Arial Narrow Bold" w:eastAsiaTheme="minorHAnsi" w:hAnsi="Arial Narrow Bold" w:cs="Arial Narrow Bold"/>
          <w:b/>
          <w:bCs/>
          <w:color w:val="000000"/>
          <w:sz w:val="18"/>
          <w:szCs w:val="18"/>
          <w:lang w:bidi="ar-SA"/>
        </w:rPr>
        <w:t>Calculations</w:t>
      </w:r>
    </w:p>
    <w:p w14:paraId="1883E692" w14:textId="77777777" w:rsidR="00EC7F03" w:rsidRPr="00EC7F03" w:rsidRDefault="00EC7F03" w:rsidP="00EC7F03">
      <w:pPr>
        <w:widowControl/>
        <w:tabs>
          <w:tab w:val="left" w:pos="360"/>
          <w:tab w:val="left" w:pos="2172"/>
          <w:tab w:val="left" w:pos="3125"/>
          <w:tab w:val="left" w:pos="4426"/>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Helena densitometers will automatically calculate and print the relative percent and the absolute values for each band when the specimen total cholesterol is entered. Refer to the Operator’s Manual provided with the instrument.</w:t>
      </w:r>
    </w:p>
    <w:p w14:paraId="3A19C8C4" w14:textId="35C25D57" w:rsidR="00EC7F03" w:rsidRPr="00EC7F03" w:rsidRDefault="00BE2587" w:rsidP="00EC7F03">
      <w:pPr>
        <w:widowControl/>
        <w:tabs>
          <w:tab w:val="left" w:pos="360"/>
          <w:tab w:val="left" w:pos="2172"/>
          <w:tab w:val="left" w:pos="3125"/>
          <w:tab w:val="left" w:pos="4426"/>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Pr>
          <w:sz w:val="20"/>
        </w:rPr>
      </w:r>
      <w:r>
        <w:rPr>
          <w:sz w:val="20"/>
        </w:rPr>
        <w:pict w14:anchorId="72ED9EDC">
          <v:group id="_x0000_s1134" style="width:256.5pt;height:153.85pt;mso-position-horizontal-relative:char;mso-position-vertical-relative:line" coordsize="5130,3077">
            <v:shape id="_x0000_s1135" style="position:absolute;left:1028;top:125;width:2699;height:2648" coordorigin="1029,125" coordsize="2699,2648" o:spt="100" adj="0,,0" path="m3680,2717r-1125,l2592,2700r29,-20l2658,2655r55,-31l2786,2597r92,-12l2915,2584r47,-10l3013,2543r46,-63l3081,2432r20,-56l3121,2313r20,-70l3159,2167r18,-82l3194,1998r16,-91l3226,1813r14,-97l3255,1617r13,-101l3281,1414r12,-102l3305,1211r10,-100l3326,1013r9,-96l3344,824r9,-88l3361,651r7,-79l3381,432r5,-59l3391,321r4,-43l3399,243r4,-24l3420,143r16,-18l3449,145r9,38l3463,219r1,13l3466,260r9,159l3501,871r12,220l3527,1321r7,116l3540,1551r7,112l3554,1772r6,105l3566,1976r6,92l3577,2153r5,75l3587,2294r4,55l3594,2391r3,29l3599,2434r11,55l3626,2565r23,83l3680,2717xm1973,2773r-897,-4l1050,2768r-16,l1029,2767r32,-12l1126,2728r39,-14l1198,2704r22,-8l1241,2676r64,-99l1337,2536r29,-33l1395,2472r36,-53l1475,2339r38,-86l1535,2185r17,-46l1583,2114r34,12l1648,2193r31,95l1719,2374r42,75l1799,2510r47,58l1907,2627r61,49l2010,2702r34,9l2087,2715r414,l2505,2716r50,1l3680,2717r2,4l3727,2770r-1754,3xm2501,2715r-414,l2136,2711r55,-12l2226,2683r58,-22l2357,2655r80,29l2501,2715xe" fillcolor="#d2d3d5" stroked="f">
              <v:stroke joinstyle="round"/>
              <v:formulas/>
              <v:path arrowok="t" o:connecttype="segments"/>
            </v:shape>
            <v:shape id="_x0000_s1136" style="position:absolute;left:1028;top:125;width:2699;height:2648" coordorigin="1029,125" coordsize="2699,2648" path="m1029,2767r32,-12l1093,2742r33,-14l1165,2714r33,-10l1220,2696r21,-20l1270,2631r35,-54l1337,2536r29,-33l1395,2472r36,-53l1475,2339r38,-86l1535,2185r17,-46l1583,2114r34,12l1648,2193r31,95l1719,2374r42,75l1799,2510r47,58l1907,2627r61,49l2044,2711r43,4l2136,2711r55,-12l2226,2683r58,-22l2357,2655r80,29l2505,2716r50,1l2592,2700r29,-20l2658,2655r55,-31l2786,2597r92,-12l2915,2584r47,-10l3059,2480r42,-104l3121,2313r20,-70l3159,2167r18,-82l3194,1998r16,-91l3226,1813r14,-97l3255,1617r13,-101l3281,1414r12,-102l3305,1211r10,-100l3326,1013r9,-96l3344,824r9,-88l3361,651r7,-79l3374,499r7,-67l3391,321r8,-78l3420,143r16,-18l3449,145r14,74l3468,301r7,118l3479,493r5,84l3489,669r6,98l3501,871r6,108l3513,1091r7,115l3527,1321r7,116l3540,1551r7,112l3554,1772r6,105l3566,1976r6,92l3577,2153r5,75l3587,2294r7,97l3610,2489r16,76l3649,2648r33,73l3727,2770r-49,l3556,2771r-72,l3406,2771r-84,l3232,2771r-93,l3041,2771r-101,1l2836,2772r-107,l2621,2772r-108,l2403,2773r-109,l2186,2773r-108,l1973,2773r-102,l1771,2773r-96,l1584,2773r-87,-1l1416,2772r-76,l1272,2771r-61,l1112,2770r-62,-2l1034,2768r-5,-1xe" filled="f" strokecolor="#010202" strokeweight=".23625mm">
              <v:path arrowok="t"/>
            </v:shape>
            <v:line id="_x0000_s1137" style="position:absolute" from="2103,2649" to="2103,2770" strokecolor="#010202" strokeweight=".19972mm"/>
            <v:line id="_x0000_s1138" style="position:absolute" from="2522,2649" to="2522,2770" strokecolor="#010202" strokeweight=".19972mm"/>
            <v:line id="_x0000_s1139" style="position:absolute" from="2967,2533" to="2967,2770" strokecolor="#010202" strokeweight=".19972mm"/>
            <v:line id="_x0000_s1140" style="position:absolute" from="848,2770" to="4346,2770" strokecolor="#010202" strokeweight=".19972mm"/>
            <v:shape id="_x0000_s1141" type="#_x0000_t202" style="position:absolute;left:20;top:20;width:5090;height:3037" filled="f" strokecolor="#231f20" strokeweight="2pt">
              <v:textbox inset="0,0,0,0">
                <w:txbxContent>
                  <w:p w14:paraId="20F44E64" w14:textId="77777777" w:rsidR="00522335" w:rsidRDefault="00522335" w:rsidP="00522335">
                    <w:pPr>
                      <w:rPr>
                        <w:sz w:val="12"/>
                      </w:rPr>
                    </w:pPr>
                  </w:p>
                  <w:p w14:paraId="57701E87" w14:textId="77777777" w:rsidR="00522335" w:rsidRDefault="00522335" w:rsidP="00522335">
                    <w:pPr>
                      <w:rPr>
                        <w:sz w:val="12"/>
                      </w:rPr>
                    </w:pPr>
                  </w:p>
                  <w:p w14:paraId="035016D6" w14:textId="77777777" w:rsidR="00522335" w:rsidRDefault="00522335" w:rsidP="00522335">
                    <w:pPr>
                      <w:rPr>
                        <w:sz w:val="12"/>
                      </w:rPr>
                    </w:pPr>
                  </w:p>
                  <w:p w14:paraId="3288B189" w14:textId="77777777" w:rsidR="00522335" w:rsidRDefault="00522335" w:rsidP="00522335">
                    <w:pPr>
                      <w:rPr>
                        <w:sz w:val="12"/>
                      </w:rPr>
                    </w:pPr>
                  </w:p>
                  <w:p w14:paraId="410FAB8A" w14:textId="77777777" w:rsidR="00522335" w:rsidRDefault="00522335" w:rsidP="00522335">
                    <w:pPr>
                      <w:rPr>
                        <w:sz w:val="12"/>
                      </w:rPr>
                    </w:pPr>
                  </w:p>
                  <w:p w14:paraId="1134A4A7" w14:textId="77777777" w:rsidR="00522335" w:rsidRDefault="00522335" w:rsidP="00522335">
                    <w:pPr>
                      <w:rPr>
                        <w:sz w:val="12"/>
                      </w:rPr>
                    </w:pPr>
                  </w:p>
                  <w:p w14:paraId="2B9D5424" w14:textId="77777777" w:rsidR="00522335" w:rsidRDefault="00522335" w:rsidP="00522335">
                    <w:pPr>
                      <w:rPr>
                        <w:sz w:val="12"/>
                      </w:rPr>
                    </w:pPr>
                  </w:p>
                  <w:p w14:paraId="4DB1A8C4" w14:textId="77777777" w:rsidR="00522335" w:rsidRDefault="00522335" w:rsidP="00522335">
                    <w:pPr>
                      <w:rPr>
                        <w:sz w:val="12"/>
                      </w:rPr>
                    </w:pPr>
                  </w:p>
                  <w:p w14:paraId="33A4502E" w14:textId="77777777" w:rsidR="00522335" w:rsidRDefault="00522335" w:rsidP="00522335">
                    <w:pPr>
                      <w:rPr>
                        <w:sz w:val="12"/>
                      </w:rPr>
                    </w:pPr>
                  </w:p>
                  <w:p w14:paraId="41A4BA8B" w14:textId="77777777" w:rsidR="00522335" w:rsidRDefault="00522335" w:rsidP="00522335">
                    <w:pPr>
                      <w:rPr>
                        <w:sz w:val="12"/>
                      </w:rPr>
                    </w:pPr>
                  </w:p>
                  <w:p w14:paraId="67954B6C" w14:textId="77777777" w:rsidR="00522335" w:rsidRDefault="00522335" w:rsidP="00522335">
                    <w:pPr>
                      <w:rPr>
                        <w:sz w:val="12"/>
                      </w:rPr>
                    </w:pPr>
                  </w:p>
                  <w:p w14:paraId="657B61C6" w14:textId="77777777" w:rsidR="00522335" w:rsidRDefault="00522335" w:rsidP="00522335">
                    <w:pPr>
                      <w:rPr>
                        <w:sz w:val="12"/>
                      </w:rPr>
                    </w:pPr>
                  </w:p>
                  <w:p w14:paraId="4962C637" w14:textId="77777777" w:rsidR="00522335" w:rsidRDefault="00522335" w:rsidP="00522335">
                    <w:pPr>
                      <w:rPr>
                        <w:sz w:val="12"/>
                      </w:rPr>
                    </w:pPr>
                  </w:p>
                  <w:p w14:paraId="6D5B0B49" w14:textId="77777777" w:rsidR="00522335" w:rsidRDefault="00522335" w:rsidP="00522335">
                    <w:pPr>
                      <w:rPr>
                        <w:sz w:val="12"/>
                      </w:rPr>
                    </w:pPr>
                  </w:p>
                  <w:p w14:paraId="58CCF185" w14:textId="77777777" w:rsidR="00522335" w:rsidRDefault="00522335" w:rsidP="00522335">
                    <w:pPr>
                      <w:rPr>
                        <w:sz w:val="12"/>
                      </w:rPr>
                    </w:pPr>
                  </w:p>
                  <w:p w14:paraId="495A5ADA" w14:textId="77777777" w:rsidR="00522335" w:rsidRDefault="00522335" w:rsidP="00522335">
                    <w:pPr>
                      <w:rPr>
                        <w:sz w:val="12"/>
                      </w:rPr>
                    </w:pPr>
                  </w:p>
                  <w:p w14:paraId="2A5C2760" w14:textId="77777777" w:rsidR="00522335" w:rsidRDefault="00522335" w:rsidP="00522335">
                    <w:pPr>
                      <w:rPr>
                        <w:sz w:val="12"/>
                      </w:rPr>
                    </w:pPr>
                  </w:p>
                  <w:p w14:paraId="2C5F60F9" w14:textId="77777777" w:rsidR="00522335" w:rsidRDefault="00522335" w:rsidP="00522335">
                    <w:pPr>
                      <w:rPr>
                        <w:sz w:val="12"/>
                      </w:rPr>
                    </w:pPr>
                  </w:p>
                  <w:p w14:paraId="6217F4CA" w14:textId="77777777" w:rsidR="00522335" w:rsidRDefault="00522335" w:rsidP="00522335">
                    <w:pPr>
                      <w:rPr>
                        <w:sz w:val="12"/>
                      </w:rPr>
                    </w:pPr>
                  </w:p>
                  <w:p w14:paraId="4C16DC66" w14:textId="77777777" w:rsidR="00522335" w:rsidRDefault="00522335" w:rsidP="00522335">
                    <w:pPr>
                      <w:spacing w:before="10"/>
                      <w:rPr>
                        <w:sz w:val="13"/>
                      </w:rPr>
                    </w:pPr>
                  </w:p>
                  <w:p w14:paraId="241207ED" w14:textId="77777777" w:rsidR="00522335" w:rsidRDefault="00522335" w:rsidP="00522335">
                    <w:pPr>
                      <w:tabs>
                        <w:tab w:val="left" w:pos="2090"/>
                        <w:tab w:val="left" w:pos="3230"/>
                      </w:tabs>
                      <w:spacing w:before="1"/>
                      <w:ind w:left="1449"/>
                      <w:rPr>
                        <w:rFonts w:ascii="Arial"/>
                        <w:sz w:val="10"/>
                      </w:rPr>
                    </w:pPr>
                    <w:r>
                      <w:rPr>
                        <w:rFonts w:ascii="Arial"/>
                        <w:color w:val="010202"/>
                        <w:w w:val="110"/>
                        <w:sz w:val="10"/>
                      </w:rPr>
                      <w:t>HDL</w:t>
                    </w:r>
                    <w:r>
                      <w:rPr>
                        <w:rFonts w:ascii="Arial"/>
                        <w:color w:val="010202"/>
                        <w:w w:val="110"/>
                        <w:sz w:val="10"/>
                      </w:rPr>
                      <w:tab/>
                    </w:r>
                    <w:r>
                      <w:rPr>
                        <w:rFonts w:ascii="Arial"/>
                        <w:color w:val="010202"/>
                        <w:w w:val="110"/>
                        <w:sz w:val="10"/>
                      </w:rPr>
                      <w:t xml:space="preserve">Lp(a)-C    </w:t>
                    </w:r>
                    <w:r>
                      <w:rPr>
                        <w:rFonts w:ascii="Arial"/>
                        <w:color w:val="010202"/>
                        <w:spacing w:val="10"/>
                        <w:w w:val="110"/>
                        <w:sz w:val="10"/>
                      </w:rPr>
                      <w:t xml:space="preserve"> </w:t>
                    </w:r>
                    <w:r>
                      <w:rPr>
                        <w:rFonts w:ascii="Arial"/>
                        <w:color w:val="010202"/>
                        <w:w w:val="110"/>
                        <w:sz w:val="10"/>
                      </w:rPr>
                      <w:t>VLDL</w:t>
                    </w:r>
                    <w:r>
                      <w:rPr>
                        <w:rFonts w:ascii="Arial"/>
                        <w:color w:val="010202"/>
                        <w:w w:val="110"/>
                        <w:sz w:val="10"/>
                      </w:rPr>
                      <w:tab/>
                      <w:t>LDL</w:t>
                    </w:r>
                  </w:p>
                </w:txbxContent>
              </v:textbox>
            </v:shape>
            <w10:anchorlock/>
          </v:group>
        </w:pict>
      </w:r>
    </w:p>
    <w:p w14:paraId="68423843" w14:textId="7C83B3C9" w:rsidR="00EC7F03" w:rsidRDefault="00EC7F03" w:rsidP="00EC7F03">
      <w:pPr>
        <w:widowControl/>
        <w:tabs>
          <w:tab w:val="left" w:pos="360"/>
          <w:tab w:val="left" w:pos="2172"/>
          <w:tab w:val="left" w:pos="3125"/>
          <w:tab w:val="left" w:pos="4426"/>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p>
    <w:p w14:paraId="63951669" w14:textId="6989A5AA" w:rsidR="00522335" w:rsidRDefault="00522335" w:rsidP="00EC7F03">
      <w:pPr>
        <w:widowControl/>
        <w:tabs>
          <w:tab w:val="left" w:pos="360"/>
          <w:tab w:val="left" w:pos="2172"/>
          <w:tab w:val="left" w:pos="3125"/>
          <w:tab w:val="left" w:pos="4426"/>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p>
    <w:p w14:paraId="60A55DB2" w14:textId="77777777" w:rsidR="00522335" w:rsidRPr="00EC7F03" w:rsidRDefault="00522335" w:rsidP="00EC7F03">
      <w:pPr>
        <w:widowControl/>
        <w:tabs>
          <w:tab w:val="left" w:pos="360"/>
          <w:tab w:val="left" w:pos="2172"/>
          <w:tab w:val="left" w:pos="3125"/>
          <w:tab w:val="left" w:pos="4426"/>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p>
    <w:p w14:paraId="4F75428C" w14:textId="77777777" w:rsidR="00EC7F03" w:rsidRPr="00EC7F03" w:rsidRDefault="00EC7F03" w:rsidP="00EC7F03">
      <w:pPr>
        <w:widowControl/>
        <w:tabs>
          <w:tab w:val="left" w:pos="360"/>
          <w:tab w:val="left" w:pos="2172"/>
          <w:tab w:val="left" w:pos="3125"/>
          <w:tab w:val="left" w:pos="4426"/>
        </w:tabs>
        <w:adjustRightInd w:val="0"/>
        <w:spacing w:before="90"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Figure 1: A scan of a SPIFE Vis Cholesterol pattern.</w:t>
      </w:r>
    </w:p>
    <w:p w14:paraId="6086D763" w14:textId="77777777" w:rsidR="00EC7F03" w:rsidRPr="00EC7F03" w:rsidRDefault="00EC7F03" w:rsidP="00EC7F03">
      <w:pPr>
        <w:widowControl/>
        <w:tabs>
          <w:tab w:val="left" w:pos="360"/>
          <w:tab w:val="left" w:pos="2172"/>
          <w:tab w:val="left" w:pos="3125"/>
          <w:tab w:val="left" w:pos="4426"/>
        </w:tabs>
        <w:adjustRightInd w:val="0"/>
        <w:spacing w:before="90" w:line="288" w:lineRule="auto"/>
        <w:jc w:val="both"/>
        <w:textAlignment w:val="center"/>
        <w:rPr>
          <w:rFonts w:ascii="Arial Narrow Bold" w:eastAsiaTheme="minorHAnsi" w:hAnsi="Arial Narrow Bold" w:cs="Arial Narrow Bold"/>
          <w:b/>
          <w:bCs/>
          <w:color w:val="000000"/>
          <w:sz w:val="18"/>
          <w:szCs w:val="18"/>
          <w:lang w:bidi="ar-SA"/>
        </w:rPr>
      </w:pPr>
      <w:r w:rsidRPr="00EC7F03">
        <w:rPr>
          <w:rFonts w:ascii="Arial Narrow Bold" w:eastAsiaTheme="minorHAnsi" w:hAnsi="Arial Narrow Bold" w:cs="Arial Narrow Bold"/>
          <w:b/>
          <w:bCs/>
          <w:color w:val="000000"/>
          <w:sz w:val="18"/>
          <w:szCs w:val="18"/>
          <w:lang w:bidi="ar-SA"/>
        </w:rPr>
        <w:t>LIMITATIONS</w:t>
      </w:r>
    </w:p>
    <w:p w14:paraId="3001EBB3" w14:textId="77777777" w:rsidR="00EC7F03" w:rsidRPr="00EC7F03" w:rsidRDefault="00EC7F03" w:rsidP="00EC7F03">
      <w:pPr>
        <w:widowControl/>
        <w:tabs>
          <w:tab w:val="left" w:pos="360"/>
          <w:tab w:val="left" w:pos="2172"/>
          <w:tab w:val="left" w:pos="3125"/>
          <w:tab w:val="left" w:pos="4426"/>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This method is intended for the separation and quantitation of lipoprotein classes. Refer to the SPECIMEN COLLECTION AND HANDLING section of this procedure for interfering factors.</w:t>
      </w:r>
    </w:p>
    <w:p w14:paraId="54BBF9BC" w14:textId="77777777" w:rsidR="00EC7F03" w:rsidRPr="00EC7F03" w:rsidRDefault="00EC7F03" w:rsidP="00EC7F03">
      <w:pPr>
        <w:widowControl/>
        <w:tabs>
          <w:tab w:val="left" w:pos="360"/>
          <w:tab w:val="left" w:pos="2172"/>
          <w:tab w:val="left" w:pos="3125"/>
          <w:tab w:val="left" w:pos="4426"/>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 xml:space="preserve">The system is linear to 400 mg/dL total cholesterol, with sensitivity to 2.5 mg/dL per band. Patient sample </w:t>
      </w:r>
      <w:proofErr w:type="spellStart"/>
      <w:r w:rsidRPr="00EC7F03">
        <w:rPr>
          <w:rFonts w:ascii="Arial Narrow Regular" w:eastAsiaTheme="minorHAnsi" w:hAnsi="Arial Narrow Regular" w:cs="Arial Narrow Regular"/>
          <w:color w:val="000000"/>
          <w:sz w:val="18"/>
          <w:szCs w:val="18"/>
          <w:lang w:bidi="ar-SA"/>
        </w:rPr>
        <w:t>quantitations</w:t>
      </w:r>
      <w:proofErr w:type="spellEnd"/>
      <w:r w:rsidRPr="00EC7F03">
        <w:rPr>
          <w:rFonts w:ascii="Arial Narrow Regular" w:eastAsiaTheme="minorHAnsi" w:hAnsi="Arial Narrow Regular" w:cs="Arial Narrow Regular"/>
          <w:color w:val="000000"/>
          <w:sz w:val="18"/>
          <w:szCs w:val="18"/>
          <w:lang w:bidi="ar-SA"/>
        </w:rPr>
        <w:t xml:space="preserve"> which exceed the linearity of the system should be diluted with deionized water and retested. </w:t>
      </w:r>
    </w:p>
    <w:p w14:paraId="4A68749E" w14:textId="77777777" w:rsidR="00EC7F03" w:rsidRPr="00EC7F03" w:rsidRDefault="00EC7F03" w:rsidP="00EC7F03">
      <w:pPr>
        <w:widowControl/>
        <w:tabs>
          <w:tab w:val="left" w:pos="360"/>
          <w:tab w:val="left" w:pos="2172"/>
          <w:tab w:val="left" w:pos="3125"/>
          <w:tab w:val="left" w:pos="4426"/>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proofErr w:type="spellStart"/>
      <w:r w:rsidRPr="00EC7F03">
        <w:rPr>
          <w:rFonts w:ascii="Arial Narrow Regular" w:eastAsiaTheme="minorHAnsi" w:hAnsi="Arial Narrow Regular" w:cs="Arial Narrow Regular"/>
          <w:color w:val="000000"/>
          <w:sz w:val="18"/>
          <w:szCs w:val="18"/>
          <w:lang w:bidi="ar-SA"/>
        </w:rPr>
        <w:t>Lp</w:t>
      </w:r>
      <w:proofErr w:type="spellEnd"/>
      <w:r w:rsidRPr="00EC7F03">
        <w:rPr>
          <w:rFonts w:ascii="Arial Narrow Regular" w:eastAsiaTheme="minorHAnsi" w:hAnsi="Arial Narrow Regular" w:cs="Arial Narrow Regular"/>
          <w:color w:val="000000"/>
          <w:sz w:val="18"/>
          <w:szCs w:val="18"/>
          <w:lang w:bidi="ar-SA"/>
        </w:rPr>
        <w:t xml:space="preserve">(a)-C below the threshold level of 2.5 mg/dL may not be seen using this method, even if </w:t>
      </w:r>
      <w:proofErr w:type="spellStart"/>
      <w:r w:rsidRPr="00EC7F03">
        <w:rPr>
          <w:rFonts w:ascii="Arial Narrow Regular" w:eastAsiaTheme="minorHAnsi" w:hAnsi="Arial Narrow Regular" w:cs="Arial Narrow Regular"/>
          <w:color w:val="000000"/>
          <w:sz w:val="18"/>
          <w:szCs w:val="18"/>
          <w:lang w:bidi="ar-SA"/>
        </w:rPr>
        <w:t>Lp</w:t>
      </w:r>
      <w:proofErr w:type="spellEnd"/>
      <w:r w:rsidRPr="00EC7F03">
        <w:rPr>
          <w:rFonts w:ascii="Arial Narrow Regular" w:eastAsiaTheme="minorHAnsi" w:hAnsi="Arial Narrow Regular" w:cs="Arial Narrow Regular"/>
          <w:color w:val="000000"/>
          <w:sz w:val="18"/>
          <w:szCs w:val="18"/>
          <w:lang w:bidi="ar-SA"/>
        </w:rPr>
        <w:t xml:space="preserve">(a)-C is present in the sample. To quantitate patients who have an </w:t>
      </w:r>
      <w:proofErr w:type="spellStart"/>
      <w:r w:rsidRPr="00EC7F03">
        <w:rPr>
          <w:rFonts w:ascii="Arial Narrow Regular" w:eastAsiaTheme="minorHAnsi" w:hAnsi="Arial Narrow Regular" w:cs="Arial Narrow Regular"/>
          <w:color w:val="000000"/>
          <w:sz w:val="18"/>
          <w:szCs w:val="18"/>
          <w:lang w:bidi="ar-SA"/>
        </w:rPr>
        <w:t>Lp</w:t>
      </w:r>
      <w:proofErr w:type="spellEnd"/>
      <w:r w:rsidRPr="00EC7F03">
        <w:rPr>
          <w:rFonts w:ascii="Arial Narrow Regular" w:eastAsiaTheme="minorHAnsi" w:hAnsi="Arial Narrow Regular" w:cs="Arial Narrow Regular"/>
          <w:color w:val="000000"/>
          <w:sz w:val="18"/>
          <w:szCs w:val="18"/>
          <w:lang w:bidi="ar-SA"/>
        </w:rPr>
        <w:t xml:space="preserve">(a)-C below 2.5 mg/dL it is recommended that an alternative method be used. </w:t>
      </w:r>
    </w:p>
    <w:p w14:paraId="244EAAA4" w14:textId="77777777" w:rsidR="00EC7F03" w:rsidRPr="00EC7F03" w:rsidRDefault="00EC7F03" w:rsidP="00EC7F03">
      <w:pPr>
        <w:widowControl/>
        <w:tabs>
          <w:tab w:val="left" w:pos="360"/>
          <w:tab w:val="left" w:pos="2172"/>
          <w:tab w:val="left" w:pos="3125"/>
          <w:tab w:val="left" w:pos="4426"/>
        </w:tabs>
        <w:adjustRightInd w:val="0"/>
        <w:spacing w:before="90" w:line="288" w:lineRule="auto"/>
        <w:jc w:val="both"/>
        <w:textAlignment w:val="center"/>
        <w:rPr>
          <w:rFonts w:ascii="Arial Narrow Bold" w:eastAsiaTheme="minorHAnsi" w:hAnsi="Arial Narrow Bold" w:cs="Arial Narrow Bold"/>
          <w:b/>
          <w:bCs/>
          <w:color w:val="000000"/>
          <w:sz w:val="18"/>
          <w:szCs w:val="18"/>
          <w:lang w:bidi="ar-SA"/>
        </w:rPr>
      </w:pPr>
      <w:r w:rsidRPr="00EC7F03">
        <w:rPr>
          <w:rFonts w:ascii="Arial Narrow Bold" w:eastAsiaTheme="minorHAnsi" w:hAnsi="Arial Narrow Bold" w:cs="Arial Narrow Bold"/>
          <w:b/>
          <w:bCs/>
          <w:color w:val="000000"/>
          <w:sz w:val="18"/>
          <w:szCs w:val="18"/>
          <w:lang w:bidi="ar-SA"/>
        </w:rPr>
        <w:lastRenderedPageBreak/>
        <w:t>INTERPRETATION OF RESULTS</w:t>
      </w:r>
    </w:p>
    <w:p w14:paraId="78F515DD" w14:textId="77777777" w:rsidR="00EC7F03" w:rsidRPr="00EC7F03" w:rsidRDefault="00EC7F03" w:rsidP="00EC7F03">
      <w:pPr>
        <w:widowControl/>
        <w:tabs>
          <w:tab w:val="left" w:pos="360"/>
          <w:tab w:val="left" w:pos="2172"/>
          <w:tab w:val="left" w:pos="3125"/>
          <w:tab w:val="left" w:pos="4426"/>
        </w:tabs>
        <w:adjustRightInd w:val="0"/>
        <w:spacing w:line="288" w:lineRule="auto"/>
        <w:jc w:val="both"/>
        <w:textAlignment w:val="center"/>
        <w:rPr>
          <w:rFonts w:ascii="Arial Narrow Regular" w:eastAsiaTheme="minorHAnsi" w:hAnsi="Arial Narrow Regular" w:cs="Arial Narrow Regular"/>
          <w:color w:val="000000"/>
          <w:spacing w:val="-1"/>
          <w:sz w:val="18"/>
          <w:szCs w:val="18"/>
          <w:lang w:bidi="ar-SA"/>
        </w:rPr>
      </w:pPr>
      <w:r w:rsidRPr="00EC7F03">
        <w:rPr>
          <w:rFonts w:ascii="Arial Narrow Regular" w:eastAsiaTheme="minorHAnsi" w:hAnsi="Arial Narrow Regular" w:cs="Arial Narrow Regular"/>
          <w:color w:val="000000"/>
          <w:sz w:val="18"/>
          <w:szCs w:val="18"/>
          <w:lang w:bidi="ar-SA"/>
        </w:rPr>
        <w:t>Treatment decisions in the NCEP guidelines are based primarily on LDL cholesterol levels.</w:t>
      </w:r>
      <w:r w:rsidRPr="00EC7F03">
        <w:rPr>
          <w:rFonts w:ascii="Arial Narrow Regular" w:eastAsiaTheme="minorHAnsi" w:hAnsi="Arial Narrow Regular" w:cs="Arial Narrow Regular"/>
          <w:color w:val="000000"/>
          <w:sz w:val="18"/>
          <w:szCs w:val="18"/>
          <w:vertAlign w:val="superscript"/>
          <w:lang w:bidi="ar-SA"/>
        </w:rPr>
        <w:t>10</w:t>
      </w:r>
      <w:r w:rsidRPr="00EC7F03">
        <w:rPr>
          <w:rFonts w:ascii="Arial Narrow Regular" w:eastAsiaTheme="minorHAnsi" w:hAnsi="Arial Narrow Regular" w:cs="Arial Narrow Regular"/>
          <w:color w:val="000000"/>
          <w:sz w:val="18"/>
          <w:szCs w:val="18"/>
          <w:lang w:bidi="ar-SA"/>
        </w:rPr>
        <w:t xml:space="preserve"> The risk factors considered in the classification scheme are age (males equal to or older than 45 years and females equal to or older than 55), family history of premature CHD, smoking, hypertension and diabetes. </w:t>
      </w:r>
      <w:r w:rsidRPr="00EC7F03">
        <w:rPr>
          <w:rFonts w:ascii="Arial Narrow Regular" w:eastAsiaTheme="minorHAnsi" w:hAnsi="Arial Narrow Regular" w:cs="Arial Narrow Regular"/>
          <w:color w:val="000000"/>
          <w:spacing w:val="-1"/>
          <w:sz w:val="18"/>
          <w:szCs w:val="18"/>
          <w:lang w:bidi="ar-SA"/>
        </w:rPr>
        <w:t xml:space="preserve">Treatment is appropriate when LDL cholesterol is at or above the following </w:t>
      </w:r>
    </w:p>
    <w:p w14:paraId="7DB486F0" w14:textId="77777777" w:rsidR="00EC7F03" w:rsidRPr="00EC7F03" w:rsidRDefault="00EC7F03" w:rsidP="00EC7F03">
      <w:pPr>
        <w:widowControl/>
        <w:tabs>
          <w:tab w:val="left" w:pos="360"/>
          <w:tab w:val="left" w:pos="2172"/>
          <w:tab w:val="left" w:pos="3125"/>
          <w:tab w:val="left" w:pos="4426"/>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proofErr w:type="spellStart"/>
      <w:r w:rsidRPr="00EC7F03">
        <w:rPr>
          <w:rFonts w:ascii="Arial Narrow Regular" w:eastAsiaTheme="minorHAnsi" w:hAnsi="Arial Narrow Regular" w:cs="Arial Narrow Regular"/>
          <w:color w:val="000000"/>
          <w:spacing w:val="-1"/>
          <w:sz w:val="18"/>
          <w:szCs w:val="18"/>
          <w:lang w:bidi="ar-SA"/>
        </w:rPr>
        <w:t>ut</w:t>
      </w:r>
      <w:proofErr w:type="spellEnd"/>
      <w:r w:rsidRPr="00EC7F03">
        <w:rPr>
          <w:rFonts w:ascii="Arial Narrow Regular" w:eastAsiaTheme="minorHAnsi" w:hAnsi="Arial Narrow Regular" w:cs="Arial Narrow Regular"/>
          <w:color w:val="000000"/>
          <w:spacing w:val="-1"/>
          <w:sz w:val="18"/>
          <w:szCs w:val="18"/>
          <w:lang w:bidi="ar-SA"/>
        </w:rPr>
        <w:t xml:space="preserve"> points: all patients at or above 160 mg/dL; with two or more risk factors, a value above 130 mg/dL; and with symptoms of CHD, a value above 100 mg/dL.</w:t>
      </w:r>
    </w:p>
    <w:p w14:paraId="11A9B308" w14:textId="77777777" w:rsidR="00EC7F03" w:rsidRPr="00EC7F03" w:rsidRDefault="00EC7F03" w:rsidP="00EC7F03">
      <w:pPr>
        <w:widowControl/>
        <w:tabs>
          <w:tab w:val="left" w:pos="360"/>
          <w:tab w:val="left" w:pos="2172"/>
          <w:tab w:val="left" w:pos="3125"/>
          <w:tab w:val="left" w:pos="4426"/>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HDL cholesterol is considered high risk at or below 35 mg/dL and counted as one of the risk factors in the classification scheme. An HDL cholesterol value above 60 mg/dL is considered protective and subtracts one from the total number of risk factors.</w:t>
      </w:r>
    </w:p>
    <w:p w14:paraId="3645E78A" w14:textId="77777777" w:rsidR="00EC7F03" w:rsidRPr="00EC7F03" w:rsidRDefault="00EC7F03" w:rsidP="00EC7F03">
      <w:pPr>
        <w:widowControl/>
        <w:tabs>
          <w:tab w:val="left" w:pos="1215"/>
          <w:tab w:val="left" w:pos="4426"/>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Treatment Decision Cut-Points</w:t>
      </w:r>
      <w:r w:rsidRPr="00EC7F03">
        <w:rPr>
          <w:rFonts w:ascii="Arial Narrow Regular" w:eastAsiaTheme="minorHAnsi" w:hAnsi="Arial Narrow Regular" w:cs="Arial Narrow Regular"/>
          <w:color w:val="000000"/>
          <w:sz w:val="18"/>
          <w:szCs w:val="18"/>
          <w:vertAlign w:val="superscript"/>
          <w:lang w:bidi="ar-SA"/>
        </w:rPr>
        <w:t>10</w:t>
      </w:r>
    </w:p>
    <w:p w14:paraId="32D0645D" w14:textId="77777777" w:rsidR="00EC7F03" w:rsidRPr="00EC7F03" w:rsidRDefault="00EC7F03" w:rsidP="00EC7F03">
      <w:pPr>
        <w:widowControl/>
        <w:tabs>
          <w:tab w:val="left" w:pos="228"/>
          <w:tab w:val="left" w:pos="360"/>
          <w:tab w:val="left" w:pos="2600"/>
          <w:tab w:val="left" w:pos="398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 xml:space="preserve">Total Cholesterol </w:t>
      </w:r>
    </w:p>
    <w:p w14:paraId="7FA70558" w14:textId="77777777" w:rsidR="00EC7F03" w:rsidRPr="00EC7F03" w:rsidRDefault="00EC7F03" w:rsidP="00EC7F03">
      <w:pPr>
        <w:widowControl/>
        <w:tabs>
          <w:tab w:val="left" w:pos="228"/>
          <w:tab w:val="left" w:pos="360"/>
          <w:tab w:val="left" w:pos="2600"/>
          <w:tab w:val="left" w:pos="398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Desirable Blood Cholesterol</w:t>
      </w: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ab/>
        <w:t>&lt; 200 mg/dL</w:t>
      </w:r>
    </w:p>
    <w:p w14:paraId="4584FEB3" w14:textId="77777777" w:rsidR="00EC7F03" w:rsidRPr="00EC7F03" w:rsidRDefault="00EC7F03" w:rsidP="00EC7F03">
      <w:pPr>
        <w:widowControl/>
        <w:tabs>
          <w:tab w:val="left" w:pos="228"/>
          <w:tab w:val="left" w:pos="360"/>
          <w:tab w:val="left" w:pos="2600"/>
          <w:tab w:val="left" w:pos="398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Borderline-High Blood Cholesterol</w:t>
      </w: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ab/>
        <w:t>200-239 mg/dL</w:t>
      </w:r>
    </w:p>
    <w:p w14:paraId="1A2BEB14" w14:textId="77777777" w:rsidR="00EC7F03" w:rsidRPr="00EC7F03" w:rsidRDefault="00EC7F03" w:rsidP="00EC7F03">
      <w:pPr>
        <w:widowControl/>
        <w:tabs>
          <w:tab w:val="left" w:pos="228"/>
          <w:tab w:val="left" w:pos="360"/>
          <w:tab w:val="left" w:pos="2600"/>
          <w:tab w:val="left" w:pos="398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High Blood Cholesterol</w:t>
      </w: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ab/>
      </w:r>
      <w:proofErr w:type="gramStart"/>
      <w:r w:rsidRPr="00EC7F03">
        <w:rPr>
          <w:rFonts w:ascii="Arial Narrow Regular" w:eastAsiaTheme="minorHAnsi" w:hAnsi="Arial Narrow Regular" w:cs="Arial Narrow Regular"/>
          <w:color w:val="000000"/>
          <w:sz w:val="18"/>
          <w:szCs w:val="18"/>
          <w:u w:val="thick"/>
          <w:lang w:bidi="ar-SA"/>
        </w:rPr>
        <w:t>&gt;</w:t>
      </w:r>
      <w:r w:rsidRPr="00EC7F03">
        <w:rPr>
          <w:rFonts w:ascii="Arial Narrow Regular" w:eastAsiaTheme="minorHAnsi" w:hAnsi="Arial Narrow Regular" w:cs="Arial Narrow Regular"/>
          <w:color w:val="000000"/>
          <w:sz w:val="18"/>
          <w:szCs w:val="18"/>
          <w:lang w:bidi="ar-SA"/>
        </w:rPr>
        <w:t xml:space="preserve">  240</w:t>
      </w:r>
      <w:proofErr w:type="gramEnd"/>
      <w:r w:rsidRPr="00EC7F03">
        <w:rPr>
          <w:rFonts w:ascii="Arial Narrow Regular" w:eastAsiaTheme="minorHAnsi" w:hAnsi="Arial Narrow Regular" w:cs="Arial Narrow Regular"/>
          <w:color w:val="000000"/>
          <w:sz w:val="18"/>
          <w:szCs w:val="18"/>
          <w:lang w:bidi="ar-SA"/>
        </w:rPr>
        <w:t xml:space="preserve"> mg/dL</w:t>
      </w:r>
    </w:p>
    <w:p w14:paraId="21E60DC6" w14:textId="77777777" w:rsidR="00EC7F03" w:rsidRPr="00EC7F03" w:rsidRDefault="00EC7F03" w:rsidP="00EC7F03">
      <w:pPr>
        <w:widowControl/>
        <w:tabs>
          <w:tab w:val="left" w:pos="228"/>
          <w:tab w:val="left" w:pos="360"/>
          <w:tab w:val="left" w:pos="2600"/>
          <w:tab w:val="left" w:pos="398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HDL Cholesterol</w:t>
      </w:r>
    </w:p>
    <w:p w14:paraId="11AB1E8D" w14:textId="77777777" w:rsidR="00EC7F03" w:rsidRPr="00EC7F03" w:rsidRDefault="00EC7F03" w:rsidP="00EC7F03">
      <w:pPr>
        <w:widowControl/>
        <w:tabs>
          <w:tab w:val="left" w:pos="228"/>
          <w:tab w:val="left" w:pos="360"/>
          <w:tab w:val="left" w:pos="2600"/>
          <w:tab w:val="left" w:pos="398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Low HDL Cholesterol</w:t>
      </w: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ab/>
        <w:t xml:space="preserve">&lt; 40 mg/dL </w:t>
      </w:r>
    </w:p>
    <w:p w14:paraId="6CBFD4D9" w14:textId="77777777" w:rsidR="00EC7F03" w:rsidRPr="00EC7F03" w:rsidRDefault="00EC7F03" w:rsidP="00EC7F03">
      <w:pPr>
        <w:widowControl/>
        <w:tabs>
          <w:tab w:val="left" w:pos="228"/>
          <w:tab w:val="left" w:pos="360"/>
          <w:tab w:val="left" w:pos="2600"/>
          <w:tab w:val="left" w:pos="398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Protective HDL Cholesterol</w:t>
      </w: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ab/>
      </w:r>
      <w:proofErr w:type="gramStart"/>
      <w:r w:rsidRPr="00EC7F03">
        <w:rPr>
          <w:rFonts w:ascii="Arial Narrow Regular" w:eastAsiaTheme="minorHAnsi" w:hAnsi="Arial Narrow Regular" w:cs="Arial Narrow Regular"/>
          <w:color w:val="000000"/>
          <w:sz w:val="18"/>
          <w:szCs w:val="18"/>
          <w:u w:val="thick"/>
          <w:lang w:bidi="ar-SA"/>
        </w:rPr>
        <w:t>&gt;</w:t>
      </w:r>
      <w:r w:rsidRPr="00EC7F03">
        <w:rPr>
          <w:rFonts w:ascii="Arial Narrow Regular" w:eastAsiaTheme="minorHAnsi" w:hAnsi="Arial Narrow Regular" w:cs="Arial Narrow Regular"/>
          <w:color w:val="000000"/>
          <w:sz w:val="18"/>
          <w:szCs w:val="18"/>
          <w:lang w:bidi="ar-SA"/>
        </w:rPr>
        <w:t xml:space="preserve">  60</w:t>
      </w:r>
      <w:proofErr w:type="gramEnd"/>
      <w:r w:rsidRPr="00EC7F03">
        <w:rPr>
          <w:rFonts w:ascii="Arial Narrow Regular" w:eastAsiaTheme="minorHAnsi" w:hAnsi="Arial Narrow Regular" w:cs="Arial Narrow Regular"/>
          <w:color w:val="000000"/>
          <w:sz w:val="18"/>
          <w:szCs w:val="18"/>
          <w:lang w:bidi="ar-SA"/>
        </w:rPr>
        <w:t xml:space="preserve"> mg/dL </w:t>
      </w:r>
    </w:p>
    <w:p w14:paraId="16556991" w14:textId="77777777" w:rsidR="00EC7F03" w:rsidRPr="00EC7F03" w:rsidRDefault="00EC7F03" w:rsidP="00EC7F03">
      <w:pPr>
        <w:widowControl/>
        <w:tabs>
          <w:tab w:val="left" w:pos="228"/>
          <w:tab w:val="left" w:pos="360"/>
          <w:tab w:val="left" w:pos="2600"/>
          <w:tab w:val="left" w:pos="398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 xml:space="preserve">Triglycerides </w:t>
      </w:r>
    </w:p>
    <w:p w14:paraId="65BFA655" w14:textId="77777777" w:rsidR="00EC7F03" w:rsidRPr="00EC7F03" w:rsidRDefault="00EC7F03" w:rsidP="00EC7F03">
      <w:pPr>
        <w:widowControl/>
        <w:tabs>
          <w:tab w:val="left" w:pos="228"/>
          <w:tab w:val="left" w:pos="360"/>
          <w:tab w:val="left" w:pos="2600"/>
          <w:tab w:val="left" w:pos="398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Desirable</w:t>
      </w: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ab/>
        <w:t xml:space="preserve">&lt; 150 mg/dL </w:t>
      </w:r>
    </w:p>
    <w:p w14:paraId="045CEFBD" w14:textId="77777777" w:rsidR="00EC7F03" w:rsidRPr="00EC7F03" w:rsidRDefault="00EC7F03" w:rsidP="00EC7F03">
      <w:pPr>
        <w:widowControl/>
        <w:tabs>
          <w:tab w:val="left" w:pos="228"/>
          <w:tab w:val="left" w:pos="360"/>
          <w:tab w:val="left" w:pos="2600"/>
          <w:tab w:val="left" w:pos="398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Borderline</w:t>
      </w: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ab/>
        <w:t xml:space="preserve">150-199 mg/dL </w:t>
      </w:r>
    </w:p>
    <w:p w14:paraId="7C65C580" w14:textId="77777777" w:rsidR="00EC7F03" w:rsidRPr="00EC7F03" w:rsidRDefault="00EC7F03" w:rsidP="00EC7F03">
      <w:pPr>
        <w:widowControl/>
        <w:tabs>
          <w:tab w:val="left" w:pos="228"/>
          <w:tab w:val="left" w:pos="360"/>
          <w:tab w:val="left" w:pos="2600"/>
          <w:tab w:val="left" w:pos="398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Elevated</w:t>
      </w: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ab/>
        <w:t xml:space="preserve">200-499 mg/dL </w:t>
      </w:r>
    </w:p>
    <w:p w14:paraId="6756C745" w14:textId="77777777" w:rsidR="00EC7F03" w:rsidRPr="00EC7F03" w:rsidRDefault="00EC7F03" w:rsidP="00EC7F03">
      <w:pPr>
        <w:widowControl/>
        <w:tabs>
          <w:tab w:val="left" w:pos="228"/>
          <w:tab w:val="left" w:pos="360"/>
          <w:tab w:val="left" w:pos="2600"/>
          <w:tab w:val="left" w:pos="398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Very elevated</w:t>
      </w: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ab/>
      </w:r>
      <w:proofErr w:type="gramStart"/>
      <w:r w:rsidRPr="00EC7F03">
        <w:rPr>
          <w:rFonts w:ascii="Arial Narrow Regular" w:eastAsiaTheme="minorHAnsi" w:hAnsi="Arial Narrow Regular" w:cs="Arial Narrow Regular"/>
          <w:color w:val="000000"/>
          <w:sz w:val="18"/>
          <w:szCs w:val="18"/>
          <w:u w:val="thick"/>
          <w:lang w:bidi="ar-SA"/>
        </w:rPr>
        <w:t>&gt;</w:t>
      </w:r>
      <w:r w:rsidRPr="00EC7F03">
        <w:rPr>
          <w:rFonts w:ascii="Arial Narrow Regular" w:eastAsiaTheme="minorHAnsi" w:hAnsi="Arial Narrow Regular" w:cs="Arial Narrow Regular"/>
          <w:color w:val="000000"/>
          <w:sz w:val="18"/>
          <w:szCs w:val="18"/>
          <w:lang w:bidi="ar-SA"/>
        </w:rPr>
        <w:t xml:space="preserve">  500</w:t>
      </w:r>
      <w:proofErr w:type="gramEnd"/>
      <w:r w:rsidRPr="00EC7F03">
        <w:rPr>
          <w:rFonts w:ascii="Arial Narrow Regular" w:eastAsiaTheme="minorHAnsi" w:hAnsi="Arial Narrow Regular" w:cs="Arial Narrow Regular"/>
          <w:color w:val="000000"/>
          <w:sz w:val="18"/>
          <w:szCs w:val="18"/>
          <w:lang w:bidi="ar-SA"/>
        </w:rPr>
        <w:t xml:space="preserve"> mg/dL </w:t>
      </w:r>
    </w:p>
    <w:p w14:paraId="07278101" w14:textId="77777777" w:rsidR="00EC7F03" w:rsidRPr="00EC7F03" w:rsidRDefault="00EC7F03" w:rsidP="00EC7F03">
      <w:pPr>
        <w:widowControl/>
        <w:tabs>
          <w:tab w:val="left" w:pos="228"/>
          <w:tab w:val="left" w:pos="360"/>
          <w:tab w:val="left" w:pos="2600"/>
          <w:tab w:val="left" w:pos="3980"/>
        </w:tabs>
        <w:adjustRightInd w:val="0"/>
        <w:spacing w:before="60"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LDL Cholesterol</w:t>
      </w: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u w:val="thick" w:color="000000"/>
          <w:lang w:bidi="ar-SA"/>
        </w:rPr>
        <w:t>Initiation</w:t>
      </w:r>
    </w:p>
    <w:p w14:paraId="118CBC29" w14:textId="77777777" w:rsidR="00EC7F03" w:rsidRPr="00EC7F03" w:rsidRDefault="00EC7F03" w:rsidP="00EC7F03">
      <w:pPr>
        <w:widowControl/>
        <w:tabs>
          <w:tab w:val="left" w:pos="228"/>
          <w:tab w:val="left" w:pos="360"/>
          <w:tab w:val="left" w:pos="2600"/>
          <w:tab w:val="left" w:pos="398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Dietary Therapy</w:t>
      </w: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u w:val="thick" w:color="000000"/>
          <w:lang w:bidi="ar-SA"/>
        </w:rPr>
        <w:t>Level</w:t>
      </w: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u w:val="thick" w:color="000000"/>
          <w:lang w:bidi="ar-SA"/>
        </w:rPr>
        <w:t>LDL Goal</w:t>
      </w:r>
    </w:p>
    <w:p w14:paraId="5F1B3E98" w14:textId="77777777" w:rsidR="00EC7F03" w:rsidRPr="00EC7F03" w:rsidRDefault="00EC7F03" w:rsidP="00EC7F03">
      <w:pPr>
        <w:widowControl/>
        <w:tabs>
          <w:tab w:val="left" w:pos="228"/>
          <w:tab w:val="left" w:pos="360"/>
          <w:tab w:val="left" w:pos="2600"/>
          <w:tab w:val="left" w:pos="398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Without CHD and fewer</w:t>
      </w:r>
    </w:p>
    <w:p w14:paraId="333D34EC" w14:textId="77777777" w:rsidR="00EC7F03" w:rsidRPr="00EC7F03" w:rsidRDefault="00EC7F03" w:rsidP="00EC7F03">
      <w:pPr>
        <w:widowControl/>
        <w:tabs>
          <w:tab w:val="left" w:pos="228"/>
          <w:tab w:val="left" w:pos="360"/>
          <w:tab w:val="left" w:pos="2600"/>
          <w:tab w:val="left" w:pos="398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 </w:t>
      </w:r>
      <w:r w:rsidRPr="00EC7F03">
        <w:rPr>
          <w:rFonts w:ascii="Arial Narrow Regular" w:eastAsiaTheme="minorHAnsi" w:hAnsi="Arial Narrow Regular" w:cs="Arial Narrow Regular"/>
          <w:color w:val="000000"/>
          <w:sz w:val="18"/>
          <w:szCs w:val="18"/>
          <w:lang w:bidi="ar-SA"/>
        </w:rPr>
        <w:t> </w:t>
      </w:r>
      <w:r w:rsidRPr="00EC7F03">
        <w:rPr>
          <w:rFonts w:ascii="Arial Narrow Regular" w:eastAsiaTheme="minorHAnsi" w:hAnsi="Arial Narrow Regular" w:cs="Arial Narrow Regular"/>
          <w:color w:val="000000"/>
          <w:sz w:val="18"/>
          <w:szCs w:val="18"/>
          <w:lang w:bidi="ar-SA"/>
        </w:rPr>
        <w:t>than 2 risk factors</w:t>
      </w:r>
      <w:r w:rsidRPr="00EC7F03">
        <w:rPr>
          <w:rFonts w:ascii="Arial Narrow Regular" w:eastAsiaTheme="minorHAnsi" w:hAnsi="Arial Narrow Regular" w:cs="Arial Narrow Regular"/>
          <w:color w:val="000000"/>
          <w:sz w:val="18"/>
          <w:szCs w:val="18"/>
          <w:lang w:bidi="ar-SA"/>
        </w:rPr>
        <w:tab/>
      </w:r>
      <w:proofErr w:type="gramStart"/>
      <w:r w:rsidRPr="00EC7F03">
        <w:rPr>
          <w:rFonts w:ascii="Arial Narrow Regular" w:eastAsiaTheme="minorHAnsi" w:hAnsi="Arial Narrow Regular" w:cs="Arial Narrow Regular"/>
          <w:color w:val="000000"/>
          <w:sz w:val="18"/>
          <w:szCs w:val="18"/>
          <w:u w:val="thick"/>
          <w:lang w:bidi="ar-SA"/>
        </w:rPr>
        <w:t>&gt;</w:t>
      </w:r>
      <w:r w:rsidRPr="00EC7F03">
        <w:rPr>
          <w:rFonts w:ascii="Arial Narrow Regular" w:eastAsiaTheme="minorHAnsi" w:hAnsi="Arial Narrow Regular" w:cs="Arial Narrow Regular"/>
          <w:color w:val="000000"/>
          <w:sz w:val="18"/>
          <w:szCs w:val="18"/>
          <w:lang w:bidi="ar-SA"/>
        </w:rPr>
        <w:t xml:space="preserve">  160</w:t>
      </w:r>
      <w:proofErr w:type="gramEnd"/>
      <w:r w:rsidRPr="00EC7F03">
        <w:rPr>
          <w:rFonts w:ascii="Arial Narrow Regular" w:eastAsiaTheme="minorHAnsi" w:hAnsi="Arial Narrow Regular" w:cs="Arial Narrow Regular"/>
          <w:color w:val="000000"/>
          <w:sz w:val="18"/>
          <w:szCs w:val="18"/>
          <w:lang w:bidi="ar-SA"/>
        </w:rPr>
        <w:t xml:space="preserve"> mg/dL</w:t>
      </w:r>
      <w:r w:rsidRPr="00EC7F03">
        <w:rPr>
          <w:rFonts w:ascii="Arial Narrow Regular" w:eastAsiaTheme="minorHAnsi" w:hAnsi="Arial Narrow Regular" w:cs="Arial Narrow Regular"/>
          <w:color w:val="000000"/>
          <w:sz w:val="18"/>
          <w:szCs w:val="18"/>
          <w:lang w:bidi="ar-SA"/>
        </w:rPr>
        <w:tab/>
        <w:t xml:space="preserve">&lt; 160 mg/dL </w:t>
      </w: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ab/>
        <w:t>Without CHD and with</w:t>
      </w:r>
      <w:r w:rsidRPr="00EC7F03">
        <w:rPr>
          <w:rFonts w:ascii="Arial Narrow Regular" w:eastAsiaTheme="minorHAnsi" w:hAnsi="Arial Narrow Regular" w:cs="Arial Narrow Regular"/>
          <w:color w:val="000000"/>
          <w:sz w:val="18"/>
          <w:szCs w:val="18"/>
          <w:lang w:bidi="ar-SA"/>
        </w:rPr>
        <w:tab/>
      </w:r>
    </w:p>
    <w:p w14:paraId="4E240432" w14:textId="77777777" w:rsidR="00EC7F03" w:rsidRPr="00EC7F03" w:rsidRDefault="00EC7F03" w:rsidP="00EC7F03">
      <w:pPr>
        <w:widowControl/>
        <w:tabs>
          <w:tab w:val="left" w:pos="228"/>
          <w:tab w:val="left" w:pos="360"/>
          <w:tab w:val="left" w:pos="2600"/>
          <w:tab w:val="left" w:pos="398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 </w:t>
      </w:r>
      <w:r w:rsidRPr="00EC7F03">
        <w:rPr>
          <w:rFonts w:ascii="Arial Narrow Regular" w:eastAsiaTheme="minorHAnsi" w:hAnsi="Arial Narrow Regular" w:cs="Arial Narrow Regular"/>
          <w:color w:val="000000"/>
          <w:sz w:val="18"/>
          <w:szCs w:val="18"/>
          <w:lang w:bidi="ar-SA"/>
        </w:rPr>
        <w:t> </w:t>
      </w:r>
      <w:r w:rsidRPr="00EC7F03">
        <w:rPr>
          <w:rFonts w:ascii="Arial Narrow Regular" w:eastAsiaTheme="minorHAnsi" w:hAnsi="Arial Narrow Regular" w:cs="Arial Narrow Regular"/>
          <w:color w:val="000000"/>
          <w:sz w:val="18"/>
          <w:szCs w:val="18"/>
          <w:lang w:bidi="ar-SA"/>
        </w:rPr>
        <w:t>2 or more risk factors</w:t>
      </w:r>
      <w:r w:rsidRPr="00EC7F03">
        <w:rPr>
          <w:rFonts w:ascii="Arial Narrow Regular" w:eastAsiaTheme="minorHAnsi" w:hAnsi="Arial Narrow Regular" w:cs="Arial Narrow Regular"/>
          <w:color w:val="000000"/>
          <w:sz w:val="18"/>
          <w:szCs w:val="18"/>
          <w:lang w:bidi="ar-SA"/>
        </w:rPr>
        <w:tab/>
      </w:r>
      <w:proofErr w:type="gramStart"/>
      <w:r w:rsidRPr="00EC7F03">
        <w:rPr>
          <w:rFonts w:ascii="Arial Narrow Regular" w:eastAsiaTheme="minorHAnsi" w:hAnsi="Arial Narrow Regular" w:cs="Arial Narrow Regular"/>
          <w:color w:val="000000"/>
          <w:sz w:val="18"/>
          <w:szCs w:val="18"/>
          <w:u w:val="thick"/>
          <w:lang w:bidi="ar-SA"/>
        </w:rPr>
        <w:t>&gt;</w:t>
      </w:r>
      <w:r w:rsidRPr="00EC7F03">
        <w:rPr>
          <w:rFonts w:ascii="Arial Narrow Regular" w:eastAsiaTheme="minorHAnsi" w:hAnsi="Arial Narrow Regular" w:cs="Arial Narrow Regular"/>
          <w:color w:val="000000"/>
          <w:sz w:val="18"/>
          <w:szCs w:val="18"/>
          <w:lang w:bidi="ar-SA"/>
        </w:rPr>
        <w:t xml:space="preserve">  130</w:t>
      </w:r>
      <w:proofErr w:type="gramEnd"/>
      <w:r w:rsidRPr="00EC7F03">
        <w:rPr>
          <w:rFonts w:ascii="Arial Narrow Regular" w:eastAsiaTheme="minorHAnsi" w:hAnsi="Arial Narrow Regular" w:cs="Arial Narrow Regular"/>
          <w:color w:val="000000"/>
          <w:sz w:val="18"/>
          <w:szCs w:val="18"/>
          <w:lang w:bidi="ar-SA"/>
        </w:rPr>
        <w:t xml:space="preserve"> mg/dL</w:t>
      </w:r>
      <w:r w:rsidRPr="00EC7F03">
        <w:rPr>
          <w:rFonts w:ascii="Arial Narrow Regular" w:eastAsiaTheme="minorHAnsi" w:hAnsi="Arial Narrow Regular" w:cs="Arial Narrow Regular"/>
          <w:color w:val="000000"/>
          <w:sz w:val="18"/>
          <w:szCs w:val="18"/>
          <w:lang w:bidi="ar-SA"/>
        </w:rPr>
        <w:tab/>
        <w:t>&lt; 130 mg/dL</w:t>
      </w: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ab/>
        <w:t>With CHD</w:t>
      </w:r>
      <w:r w:rsidRPr="00EC7F03">
        <w:rPr>
          <w:rFonts w:ascii="Arial Narrow Regular" w:eastAsiaTheme="minorHAnsi" w:hAnsi="Arial Narrow Regular" w:cs="Arial Narrow Regular"/>
          <w:color w:val="000000"/>
          <w:sz w:val="18"/>
          <w:szCs w:val="18"/>
          <w:lang w:bidi="ar-SA"/>
        </w:rPr>
        <w:tab/>
        <w:t>&gt; 100 mg/dL</w:t>
      </w: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u w:val="thick"/>
          <w:lang w:bidi="ar-SA"/>
        </w:rPr>
        <w:t>&lt;</w:t>
      </w:r>
      <w:r w:rsidRPr="00EC7F03">
        <w:rPr>
          <w:rFonts w:ascii="Arial Narrow Regular" w:eastAsiaTheme="minorHAnsi" w:hAnsi="Arial Narrow Regular" w:cs="Arial Narrow Regular"/>
          <w:color w:val="000000"/>
          <w:sz w:val="18"/>
          <w:szCs w:val="18"/>
          <w:lang w:bidi="ar-SA"/>
        </w:rPr>
        <w:t xml:space="preserve">  100 mg/dL</w:t>
      </w:r>
    </w:p>
    <w:p w14:paraId="56C1D06C" w14:textId="77777777" w:rsidR="00EC7F03" w:rsidRPr="00EC7F03" w:rsidRDefault="00EC7F03" w:rsidP="00EC7F03">
      <w:pPr>
        <w:widowControl/>
        <w:tabs>
          <w:tab w:val="left" w:pos="228"/>
          <w:tab w:val="left" w:pos="360"/>
          <w:tab w:val="left" w:pos="2600"/>
          <w:tab w:val="left" w:pos="3980"/>
        </w:tabs>
        <w:adjustRightInd w:val="0"/>
        <w:spacing w:before="60"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 xml:space="preserve">LDL Cholesterol </w:t>
      </w: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u w:val="thick" w:color="000000"/>
          <w:lang w:bidi="ar-SA"/>
        </w:rPr>
        <w:t>Initiation</w:t>
      </w:r>
    </w:p>
    <w:p w14:paraId="6465AC67" w14:textId="77777777" w:rsidR="00EC7F03" w:rsidRPr="00EC7F03" w:rsidRDefault="00EC7F03" w:rsidP="00EC7F03">
      <w:pPr>
        <w:widowControl/>
        <w:tabs>
          <w:tab w:val="left" w:pos="228"/>
          <w:tab w:val="left" w:pos="360"/>
          <w:tab w:val="left" w:pos="2600"/>
          <w:tab w:val="left" w:pos="398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Drug Treatment</w:t>
      </w: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u w:val="thick" w:color="000000"/>
          <w:lang w:bidi="ar-SA"/>
        </w:rPr>
        <w:t>Level</w:t>
      </w: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u w:val="thick" w:color="000000"/>
          <w:lang w:bidi="ar-SA"/>
        </w:rPr>
        <w:t>LDL Goal</w:t>
      </w:r>
    </w:p>
    <w:p w14:paraId="2B93DE36" w14:textId="77777777" w:rsidR="00EC7F03" w:rsidRPr="00EC7F03" w:rsidRDefault="00EC7F03" w:rsidP="00EC7F03">
      <w:pPr>
        <w:widowControl/>
        <w:tabs>
          <w:tab w:val="left" w:pos="228"/>
          <w:tab w:val="left" w:pos="360"/>
          <w:tab w:val="left" w:pos="2600"/>
          <w:tab w:val="left" w:pos="398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 xml:space="preserve">Without CHD and fewer </w:t>
      </w:r>
    </w:p>
    <w:p w14:paraId="62C07B95" w14:textId="77777777" w:rsidR="00EC7F03" w:rsidRPr="00EC7F03" w:rsidRDefault="00EC7F03" w:rsidP="00EC7F03">
      <w:pPr>
        <w:widowControl/>
        <w:tabs>
          <w:tab w:val="left" w:pos="228"/>
          <w:tab w:val="left" w:pos="360"/>
          <w:tab w:val="left" w:pos="2600"/>
          <w:tab w:val="left" w:pos="398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 </w:t>
      </w:r>
      <w:r w:rsidRPr="00EC7F03">
        <w:rPr>
          <w:rFonts w:ascii="Arial Narrow Regular" w:eastAsiaTheme="minorHAnsi" w:hAnsi="Arial Narrow Regular" w:cs="Arial Narrow Regular"/>
          <w:color w:val="000000"/>
          <w:sz w:val="18"/>
          <w:szCs w:val="18"/>
          <w:lang w:bidi="ar-SA"/>
        </w:rPr>
        <w:t> </w:t>
      </w:r>
      <w:r w:rsidRPr="00EC7F03">
        <w:rPr>
          <w:rFonts w:ascii="Arial Narrow Regular" w:eastAsiaTheme="minorHAnsi" w:hAnsi="Arial Narrow Regular" w:cs="Arial Narrow Regular"/>
          <w:color w:val="000000"/>
          <w:sz w:val="18"/>
          <w:szCs w:val="18"/>
          <w:lang w:bidi="ar-SA"/>
        </w:rPr>
        <w:t>than 2 risk factors</w:t>
      </w:r>
      <w:r w:rsidRPr="00EC7F03">
        <w:rPr>
          <w:rFonts w:ascii="Arial Narrow Regular" w:eastAsiaTheme="minorHAnsi" w:hAnsi="Arial Narrow Regular" w:cs="Arial Narrow Regular"/>
          <w:color w:val="000000"/>
          <w:sz w:val="18"/>
          <w:szCs w:val="18"/>
          <w:lang w:bidi="ar-SA"/>
        </w:rPr>
        <w:tab/>
      </w:r>
      <w:proofErr w:type="gramStart"/>
      <w:r w:rsidRPr="00EC7F03">
        <w:rPr>
          <w:rFonts w:ascii="Arial Narrow Regular" w:eastAsiaTheme="minorHAnsi" w:hAnsi="Arial Narrow Regular" w:cs="Arial Narrow Regular"/>
          <w:color w:val="000000"/>
          <w:sz w:val="18"/>
          <w:szCs w:val="18"/>
          <w:u w:val="thick"/>
          <w:lang w:bidi="ar-SA"/>
        </w:rPr>
        <w:t>&gt;</w:t>
      </w:r>
      <w:r w:rsidRPr="00EC7F03">
        <w:rPr>
          <w:rFonts w:ascii="Arial Narrow Regular" w:eastAsiaTheme="minorHAnsi" w:hAnsi="Arial Narrow Regular" w:cs="Arial Narrow Regular"/>
          <w:color w:val="000000"/>
          <w:sz w:val="18"/>
          <w:szCs w:val="18"/>
          <w:lang w:bidi="ar-SA"/>
        </w:rPr>
        <w:t xml:space="preserve">  190</w:t>
      </w:r>
      <w:proofErr w:type="gramEnd"/>
      <w:r w:rsidRPr="00EC7F03">
        <w:rPr>
          <w:rFonts w:ascii="Arial Narrow Regular" w:eastAsiaTheme="minorHAnsi" w:hAnsi="Arial Narrow Regular" w:cs="Arial Narrow Regular"/>
          <w:color w:val="000000"/>
          <w:sz w:val="18"/>
          <w:szCs w:val="18"/>
          <w:lang w:bidi="ar-SA"/>
        </w:rPr>
        <w:t xml:space="preserve"> mg/dL</w:t>
      </w:r>
      <w:r w:rsidRPr="00EC7F03">
        <w:rPr>
          <w:rFonts w:ascii="Arial Narrow Regular" w:eastAsiaTheme="minorHAnsi" w:hAnsi="Arial Narrow Regular" w:cs="Arial Narrow Regular"/>
          <w:color w:val="000000"/>
          <w:sz w:val="18"/>
          <w:szCs w:val="18"/>
          <w:lang w:bidi="ar-SA"/>
        </w:rPr>
        <w:tab/>
        <w:t xml:space="preserve">&lt; 160 mg/dL </w:t>
      </w: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ab/>
        <w:t>Without CHD and with</w:t>
      </w:r>
    </w:p>
    <w:p w14:paraId="0D51E54A" w14:textId="77777777" w:rsidR="00EC7F03" w:rsidRPr="00EC7F03" w:rsidRDefault="00EC7F03" w:rsidP="00EC7F03">
      <w:pPr>
        <w:widowControl/>
        <w:tabs>
          <w:tab w:val="left" w:pos="228"/>
          <w:tab w:val="left" w:pos="360"/>
          <w:tab w:val="left" w:pos="2600"/>
          <w:tab w:val="left" w:pos="398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 </w:t>
      </w:r>
      <w:r w:rsidRPr="00EC7F03">
        <w:rPr>
          <w:rFonts w:ascii="Arial Narrow Regular" w:eastAsiaTheme="minorHAnsi" w:hAnsi="Arial Narrow Regular" w:cs="Arial Narrow Regular"/>
          <w:color w:val="000000"/>
          <w:sz w:val="18"/>
          <w:szCs w:val="18"/>
          <w:lang w:bidi="ar-SA"/>
        </w:rPr>
        <w:t> </w:t>
      </w:r>
      <w:r w:rsidRPr="00EC7F03">
        <w:rPr>
          <w:rFonts w:ascii="Arial Narrow Regular" w:eastAsiaTheme="minorHAnsi" w:hAnsi="Arial Narrow Regular" w:cs="Arial Narrow Regular"/>
          <w:color w:val="000000"/>
          <w:sz w:val="18"/>
          <w:szCs w:val="18"/>
          <w:lang w:bidi="ar-SA"/>
        </w:rPr>
        <w:t>2 or more risk factors</w:t>
      </w:r>
      <w:r w:rsidRPr="00EC7F03">
        <w:rPr>
          <w:rFonts w:ascii="Arial Narrow Regular" w:eastAsiaTheme="minorHAnsi" w:hAnsi="Arial Narrow Regular" w:cs="Arial Narrow Regular"/>
          <w:color w:val="000000"/>
          <w:sz w:val="18"/>
          <w:szCs w:val="18"/>
          <w:lang w:bidi="ar-SA"/>
        </w:rPr>
        <w:tab/>
      </w:r>
      <w:proofErr w:type="gramStart"/>
      <w:r w:rsidRPr="00EC7F03">
        <w:rPr>
          <w:rFonts w:ascii="Arial Narrow Regular" w:eastAsiaTheme="minorHAnsi" w:hAnsi="Arial Narrow Regular" w:cs="Arial Narrow Regular"/>
          <w:color w:val="000000"/>
          <w:sz w:val="18"/>
          <w:szCs w:val="18"/>
          <w:u w:val="thick"/>
          <w:lang w:bidi="ar-SA"/>
        </w:rPr>
        <w:t>&gt;</w:t>
      </w:r>
      <w:r w:rsidRPr="00EC7F03">
        <w:rPr>
          <w:rFonts w:ascii="Arial Narrow Regular" w:eastAsiaTheme="minorHAnsi" w:hAnsi="Arial Narrow Regular" w:cs="Arial Narrow Regular"/>
          <w:color w:val="000000"/>
          <w:sz w:val="18"/>
          <w:szCs w:val="18"/>
          <w:lang w:bidi="ar-SA"/>
        </w:rPr>
        <w:t xml:space="preserve">  160</w:t>
      </w:r>
      <w:proofErr w:type="gramEnd"/>
      <w:r w:rsidRPr="00EC7F03">
        <w:rPr>
          <w:rFonts w:ascii="Arial Narrow Regular" w:eastAsiaTheme="minorHAnsi" w:hAnsi="Arial Narrow Regular" w:cs="Arial Narrow Regular"/>
          <w:color w:val="000000"/>
          <w:sz w:val="18"/>
          <w:szCs w:val="18"/>
          <w:lang w:bidi="ar-SA"/>
        </w:rPr>
        <w:t xml:space="preserve"> mg/dL</w:t>
      </w:r>
      <w:r w:rsidRPr="00EC7F03">
        <w:rPr>
          <w:rFonts w:ascii="Arial Narrow Regular" w:eastAsiaTheme="minorHAnsi" w:hAnsi="Arial Narrow Regular" w:cs="Arial Narrow Regular"/>
          <w:color w:val="000000"/>
          <w:sz w:val="18"/>
          <w:szCs w:val="18"/>
          <w:lang w:bidi="ar-SA"/>
        </w:rPr>
        <w:tab/>
        <w:t xml:space="preserve">&lt; 130 mg/dL </w:t>
      </w: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lang w:bidi="ar-SA"/>
        </w:rPr>
        <w:tab/>
        <w:t>With CHD</w:t>
      </w:r>
      <w:r w:rsidRPr="00EC7F03">
        <w:rPr>
          <w:rFonts w:ascii="Arial Narrow Regular" w:eastAsiaTheme="minorHAnsi" w:hAnsi="Arial Narrow Regular" w:cs="Arial Narrow Regular"/>
          <w:color w:val="000000"/>
          <w:sz w:val="18"/>
          <w:szCs w:val="18"/>
          <w:lang w:bidi="ar-SA"/>
        </w:rPr>
        <w:tab/>
      </w:r>
      <w:r w:rsidRPr="00EC7F03">
        <w:rPr>
          <w:rFonts w:ascii="Arial Narrow Regular" w:eastAsiaTheme="minorHAnsi" w:hAnsi="Arial Narrow Regular" w:cs="Arial Narrow Regular"/>
          <w:color w:val="000000"/>
          <w:sz w:val="18"/>
          <w:szCs w:val="18"/>
          <w:u w:val="thick"/>
          <w:lang w:bidi="ar-SA"/>
        </w:rPr>
        <w:t>&gt;</w:t>
      </w:r>
      <w:r w:rsidRPr="00EC7F03">
        <w:rPr>
          <w:rFonts w:ascii="Arial Narrow Regular" w:eastAsiaTheme="minorHAnsi" w:hAnsi="Arial Narrow Regular" w:cs="Arial Narrow Regular"/>
          <w:color w:val="000000"/>
          <w:sz w:val="18"/>
          <w:szCs w:val="18"/>
          <w:lang w:bidi="ar-SA"/>
        </w:rPr>
        <w:t xml:space="preserve">  130 mg/dL</w:t>
      </w:r>
      <w:r w:rsidRPr="00EC7F03">
        <w:rPr>
          <w:rFonts w:ascii="Arial Narrow Regular" w:eastAsiaTheme="minorHAnsi" w:hAnsi="Arial Narrow Regular" w:cs="Arial Narrow Regular"/>
          <w:color w:val="000000"/>
          <w:sz w:val="18"/>
          <w:szCs w:val="18"/>
          <w:lang w:bidi="ar-SA"/>
        </w:rPr>
        <w:tab/>
        <w:t xml:space="preserve">&lt; 100 mg/dL </w:t>
      </w:r>
    </w:p>
    <w:p w14:paraId="19D5F96A" w14:textId="77777777" w:rsidR="00EC7F03" w:rsidRPr="00EC7F03" w:rsidRDefault="00EC7F03" w:rsidP="00EC7F03">
      <w:pPr>
        <w:widowControl/>
        <w:tabs>
          <w:tab w:val="left" w:pos="360"/>
          <w:tab w:val="left" w:pos="2172"/>
          <w:tab w:val="left" w:pos="3125"/>
          <w:tab w:val="left" w:pos="4426"/>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Bold" w:eastAsiaTheme="minorHAnsi" w:hAnsi="Arial Narrow Bold" w:cs="Arial Narrow Bold"/>
          <w:b/>
          <w:bCs/>
          <w:color w:val="000000"/>
          <w:sz w:val="18"/>
          <w:szCs w:val="18"/>
          <w:lang w:bidi="ar-SA"/>
        </w:rPr>
        <w:t>PERFORMANCE CHARACTERISTICS</w:t>
      </w:r>
      <w:r w:rsidRPr="00EC7F03">
        <w:rPr>
          <w:rFonts w:ascii="Arial Narrow Regular" w:eastAsiaTheme="minorHAnsi" w:hAnsi="Arial Narrow Regular" w:cs="Arial Narrow Regular"/>
          <w:color w:val="000000"/>
          <w:sz w:val="18"/>
          <w:szCs w:val="18"/>
          <w:lang w:bidi="ar-SA"/>
        </w:rPr>
        <w:t xml:space="preserve"> </w:t>
      </w:r>
    </w:p>
    <w:p w14:paraId="40CE0D75" w14:textId="77777777" w:rsidR="00EC7F03" w:rsidRPr="00EC7F03" w:rsidRDefault="00EC7F03" w:rsidP="00EC7F03">
      <w:pPr>
        <w:widowControl/>
        <w:tabs>
          <w:tab w:val="left" w:pos="360"/>
          <w:tab w:val="left" w:pos="2172"/>
          <w:tab w:val="left" w:pos="3125"/>
          <w:tab w:val="left" w:pos="4426"/>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Bold" w:eastAsiaTheme="minorHAnsi" w:hAnsi="Arial Narrow Bold" w:cs="Arial Narrow Bold"/>
          <w:b/>
          <w:bCs/>
          <w:color w:val="000000"/>
          <w:sz w:val="18"/>
          <w:szCs w:val="18"/>
          <w:lang w:bidi="ar-SA"/>
        </w:rPr>
        <w:t>PRECISION</w:t>
      </w:r>
      <w:r w:rsidRPr="00EC7F03">
        <w:rPr>
          <w:rFonts w:ascii="Arial Narrow Regular" w:eastAsiaTheme="minorHAnsi" w:hAnsi="Arial Narrow Regular" w:cs="Arial Narrow Regular"/>
          <w:color w:val="000000"/>
          <w:sz w:val="18"/>
          <w:szCs w:val="18"/>
          <w:lang w:bidi="ar-SA"/>
        </w:rPr>
        <w:t xml:space="preserve"> </w:t>
      </w:r>
    </w:p>
    <w:p w14:paraId="3BE712F4"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Bold" w:eastAsiaTheme="minorHAnsi" w:hAnsi="Arial Narrow Bold" w:cs="Arial Narrow Bold"/>
          <w:b/>
          <w:bCs/>
          <w:color w:val="000000"/>
          <w:sz w:val="18"/>
          <w:szCs w:val="18"/>
          <w:lang w:bidi="ar-SA"/>
        </w:rPr>
      </w:pPr>
      <w:r w:rsidRPr="00EC7F03">
        <w:rPr>
          <w:rFonts w:ascii="Arial Narrow Bold" w:eastAsiaTheme="minorHAnsi" w:hAnsi="Arial Narrow Bold" w:cs="Arial Narrow Bold"/>
          <w:b/>
          <w:bCs/>
          <w:color w:val="000000"/>
          <w:sz w:val="18"/>
          <w:szCs w:val="18"/>
          <w:lang w:bidi="ar-SA"/>
        </w:rPr>
        <w:t>Within Run</w:t>
      </w:r>
    </w:p>
    <w:p w14:paraId="2ACEDF20"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 patient sample was run 100 times on 1 gel of SPIFE Vis Cholesterol.</w:t>
      </w:r>
    </w:p>
    <w:p w14:paraId="5D52A936"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n = 100</w:t>
      </w:r>
    </w:p>
    <w:p w14:paraId="47326D9C" w14:textId="77777777" w:rsidR="00EC7F03" w:rsidRPr="00EC7F03" w:rsidRDefault="00EC7F03" w:rsidP="00EC7F03">
      <w:pPr>
        <w:widowControl/>
        <w:tabs>
          <w:tab w:val="left" w:pos="1080"/>
          <w:tab w:val="left" w:pos="2160"/>
          <w:tab w:val="left" w:pos="3205"/>
          <w:tab w:val="left" w:pos="432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HDL %</w:t>
      </w:r>
      <w:r w:rsidRPr="00EC7F03">
        <w:rPr>
          <w:rFonts w:ascii="Arial Narrow Regular" w:eastAsiaTheme="minorHAnsi" w:hAnsi="Arial Narrow Regular" w:cs="Arial Narrow Regular"/>
          <w:color w:val="000000"/>
          <w:sz w:val="18"/>
          <w:szCs w:val="18"/>
          <w:lang w:bidi="ar-SA"/>
        </w:rPr>
        <w:tab/>
      </w:r>
      <w:proofErr w:type="spellStart"/>
      <w:r w:rsidRPr="00EC7F03">
        <w:rPr>
          <w:rFonts w:ascii="Arial Narrow Regular" w:eastAsiaTheme="minorHAnsi" w:hAnsi="Arial Narrow Regular" w:cs="Arial Narrow Regular"/>
          <w:color w:val="000000"/>
          <w:sz w:val="18"/>
          <w:szCs w:val="18"/>
          <w:lang w:bidi="ar-SA"/>
        </w:rPr>
        <w:t>Lp</w:t>
      </w:r>
      <w:proofErr w:type="spellEnd"/>
      <w:r w:rsidRPr="00EC7F03">
        <w:rPr>
          <w:rFonts w:ascii="Arial Narrow Regular" w:eastAsiaTheme="minorHAnsi" w:hAnsi="Arial Narrow Regular" w:cs="Arial Narrow Regular"/>
          <w:color w:val="000000"/>
          <w:sz w:val="18"/>
          <w:szCs w:val="18"/>
          <w:lang w:bidi="ar-SA"/>
        </w:rPr>
        <w:t>(a)-C</w:t>
      </w:r>
      <w:r w:rsidRPr="00EC7F03">
        <w:rPr>
          <w:rFonts w:ascii="Arial Narrow Regular" w:eastAsiaTheme="minorHAnsi" w:hAnsi="Arial Narrow Regular" w:cs="Arial Narrow Regular"/>
          <w:color w:val="000000"/>
          <w:sz w:val="18"/>
          <w:szCs w:val="18"/>
          <w:lang w:bidi="ar-SA"/>
        </w:rPr>
        <w:tab/>
        <w:t>VLDL %</w:t>
      </w:r>
      <w:r w:rsidRPr="00EC7F03">
        <w:rPr>
          <w:rFonts w:ascii="Arial Narrow Regular" w:eastAsiaTheme="minorHAnsi" w:hAnsi="Arial Narrow Regular" w:cs="Arial Narrow Regular"/>
          <w:color w:val="000000"/>
          <w:sz w:val="18"/>
          <w:szCs w:val="18"/>
          <w:lang w:bidi="ar-SA"/>
        </w:rPr>
        <w:tab/>
        <w:t xml:space="preserve">LDL % </w:t>
      </w:r>
    </w:p>
    <w:p w14:paraId="74A3D036"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Mean</w:t>
      </w:r>
      <w:r w:rsidRPr="00EC7F03">
        <w:rPr>
          <w:rFonts w:ascii="Arial Narrow Regular" w:eastAsiaTheme="minorHAnsi" w:hAnsi="Arial Narrow Regular" w:cs="Arial Narrow Regular"/>
          <w:color w:val="000000"/>
          <w:sz w:val="18"/>
          <w:szCs w:val="18"/>
          <w:lang w:bidi="ar-SA"/>
        </w:rPr>
        <w:tab/>
        <w:t>17.5</w:t>
      </w:r>
      <w:r w:rsidRPr="00EC7F03">
        <w:rPr>
          <w:rFonts w:ascii="Arial Narrow Regular" w:eastAsiaTheme="minorHAnsi" w:hAnsi="Arial Narrow Regular" w:cs="Arial Narrow Regular"/>
          <w:color w:val="000000"/>
          <w:sz w:val="18"/>
          <w:szCs w:val="18"/>
          <w:lang w:bidi="ar-SA"/>
        </w:rPr>
        <w:tab/>
        <w:t>5.6</w:t>
      </w:r>
      <w:r w:rsidRPr="00EC7F03">
        <w:rPr>
          <w:rFonts w:ascii="Arial Narrow Regular" w:eastAsiaTheme="minorHAnsi" w:hAnsi="Arial Narrow Regular" w:cs="Arial Narrow Regular"/>
          <w:color w:val="000000"/>
          <w:sz w:val="18"/>
          <w:szCs w:val="18"/>
          <w:lang w:bidi="ar-SA"/>
        </w:rPr>
        <w:tab/>
        <w:t>15.3</w:t>
      </w:r>
      <w:r w:rsidRPr="00EC7F03">
        <w:rPr>
          <w:rFonts w:ascii="Arial Narrow Regular" w:eastAsiaTheme="minorHAnsi" w:hAnsi="Arial Narrow Regular" w:cs="Arial Narrow Regular"/>
          <w:color w:val="000000"/>
          <w:sz w:val="18"/>
          <w:szCs w:val="18"/>
          <w:lang w:bidi="ar-SA"/>
        </w:rPr>
        <w:tab/>
        <w:t xml:space="preserve">61.5 </w:t>
      </w:r>
    </w:p>
    <w:p w14:paraId="4B779FF4"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SD</w:t>
      </w:r>
      <w:r w:rsidRPr="00EC7F03">
        <w:rPr>
          <w:rFonts w:ascii="Arial Narrow Regular" w:eastAsiaTheme="minorHAnsi" w:hAnsi="Arial Narrow Regular" w:cs="Arial Narrow Regular"/>
          <w:color w:val="000000"/>
          <w:sz w:val="18"/>
          <w:szCs w:val="18"/>
          <w:lang w:bidi="ar-SA"/>
        </w:rPr>
        <w:tab/>
        <w:t>0.9</w:t>
      </w:r>
      <w:r w:rsidRPr="00EC7F03">
        <w:rPr>
          <w:rFonts w:ascii="Arial Narrow Regular" w:eastAsiaTheme="minorHAnsi" w:hAnsi="Arial Narrow Regular" w:cs="Arial Narrow Regular"/>
          <w:color w:val="000000"/>
          <w:sz w:val="18"/>
          <w:szCs w:val="18"/>
          <w:lang w:bidi="ar-SA"/>
        </w:rPr>
        <w:tab/>
        <w:t>0.2</w:t>
      </w:r>
      <w:r w:rsidRPr="00EC7F03">
        <w:rPr>
          <w:rFonts w:ascii="Arial Narrow Regular" w:eastAsiaTheme="minorHAnsi" w:hAnsi="Arial Narrow Regular" w:cs="Arial Narrow Regular"/>
          <w:color w:val="000000"/>
          <w:sz w:val="18"/>
          <w:szCs w:val="18"/>
          <w:lang w:bidi="ar-SA"/>
        </w:rPr>
        <w:tab/>
        <w:t>0.5</w:t>
      </w:r>
      <w:r w:rsidRPr="00EC7F03">
        <w:rPr>
          <w:rFonts w:ascii="Arial Narrow Regular" w:eastAsiaTheme="minorHAnsi" w:hAnsi="Arial Narrow Regular" w:cs="Arial Narrow Regular"/>
          <w:color w:val="000000"/>
          <w:sz w:val="18"/>
          <w:szCs w:val="18"/>
          <w:lang w:bidi="ar-SA"/>
        </w:rPr>
        <w:tab/>
        <w:t xml:space="preserve">0.9 </w:t>
      </w:r>
    </w:p>
    <w:p w14:paraId="474022B1"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CV</w:t>
      </w:r>
      <w:r w:rsidRPr="00EC7F03">
        <w:rPr>
          <w:rFonts w:ascii="Arial Narrow Regular" w:eastAsiaTheme="minorHAnsi" w:hAnsi="Arial Narrow Regular" w:cs="Arial Narrow Regular"/>
          <w:color w:val="000000"/>
          <w:sz w:val="18"/>
          <w:szCs w:val="18"/>
          <w:lang w:bidi="ar-SA"/>
        </w:rPr>
        <w:tab/>
        <w:t>5.3%</w:t>
      </w:r>
      <w:r w:rsidRPr="00EC7F03">
        <w:rPr>
          <w:rFonts w:ascii="Arial Narrow Regular" w:eastAsiaTheme="minorHAnsi" w:hAnsi="Arial Narrow Regular" w:cs="Arial Narrow Regular"/>
          <w:color w:val="000000"/>
          <w:sz w:val="18"/>
          <w:szCs w:val="18"/>
          <w:lang w:bidi="ar-SA"/>
        </w:rPr>
        <w:tab/>
        <w:t>4.3%</w:t>
      </w:r>
      <w:r w:rsidRPr="00EC7F03">
        <w:rPr>
          <w:rFonts w:ascii="Arial Narrow Regular" w:eastAsiaTheme="minorHAnsi" w:hAnsi="Arial Narrow Regular" w:cs="Arial Narrow Regular"/>
          <w:color w:val="000000"/>
          <w:sz w:val="18"/>
          <w:szCs w:val="18"/>
          <w:lang w:bidi="ar-SA"/>
        </w:rPr>
        <w:tab/>
        <w:t>3.2%</w:t>
      </w:r>
      <w:r w:rsidRPr="00EC7F03">
        <w:rPr>
          <w:rFonts w:ascii="Arial Narrow Regular" w:eastAsiaTheme="minorHAnsi" w:hAnsi="Arial Narrow Regular" w:cs="Arial Narrow Regular"/>
          <w:color w:val="000000"/>
          <w:sz w:val="18"/>
          <w:szCs w:val="18"/>
          <w:lang w:bidi="ar-SA"/>
        </w:rPr>
        <w:tab/>
        <w:t>1.5%</w:t>
      </w:r>
    </w:p>
    <w:p w14:paraId="027FABFC"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Bold" w:eastAsiaTheme="minorHAnsi" w:hAnsi="Arial Narrow Bold" w:cs="Arial Narrow Bold"/>
          <w:b/>
          <w:bCs/>
          <w:color w:val="000000"/>
          <w:sz w:val="18"/>
          <w:szCs w:val="18"/>
          <w:lang w:bidi="ar-SA"/>
        </w:rPr>
      </w:pPr>
      <w:r w:rsidRPr="00EC7F03">
        <w:rPr>
          <w:rFonts w:ascii="Arial Narrow Bold" w:eastAsiaTheme="minorHAnsi" w:hAnsi="Arial Narrow Bold" w:cs="Arial Narrow Bold"/>
          <w:b/>
          <w:bCs/>
          <w:color w:val="000000"/>
          <w:sz w:val="18"/>
          <w:szCs w:val="18"/>
          <w:lang w:bidi="ar-SA"/>
        </w:rPr>
        <w:t>Run to Run</w:t>
      </w:r>
    </w:p>
    <w:p w14:paraId="76F58131"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 patient sample was run 100 times on 6 gels of SPIFE Vis Cholesterol.</w:t>
      </w:r>
    </w:p>
    <w:p w14:paraId="436A19CE"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n = 600</w:t>
      </w:r>
    </w:p>
    <w:p w14:paraId="586CDF0F" w14:textId="77777777" w:rsidR="00EC7F03" w:rsidRPr="00EC7F03" w:rsidRDefault="00EC7F03" w:rsidP="00EC7F03">
      <w:pPr>
        <w:widowControl/>
        <w:tabs>
          <w:tab w:val="left" w:pos="1080"/>
          <w:tab w:val="left" w:pos="2160"/>
          <w:tab w:val="left" w:pos="3240"/>
          <w:tab w:val="left" w:pos="4320"/>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HDL %</w:t>
      </w:r>
      <w:r w:rsidRPr="00EC7F03">
        <w:rPr>
          <w:rFonts w:ascii="Arial Narrow Regular" w:eastAsiaTheme="minorHAnsi" w:hAnsi="Arial Narrow Regular" w:cs="Arial Narrow Regular"/>
          <w:color w:val="000000"/>
          <w:sz w:val="18"/>
          <w:szCs w:val="18"/>
          <w:lang w:bidi="ar-SA"/>
        </w:rPr>
        <w:tab/>
      </w:r>
      <w:proofErr w:type="spellStart"/>
      <w:r w:rsidRPr="00EC7F03">
        <w:rPr>
          <w:rFonts w:ascii="Arial Narrow Regular" w:eastAsiaTheme="minorHAnsi" w:hAnsi="Arial Narrow Regular" w:cs="Arial Narrow Regular"/>
          <w:color w:val="000000"/>
          <w:sz w:val="18"/>
          <w:szCs w:val="18"/>
          <w:lang w:bidi="ar-SA"/>
        </w:rPr>
        <w:t>Lp</w:t>
      </w:r>
      <w:proofErr w:type="spellEnd"/>
      <w:r w:rsidRPr="00EC7F03">
        <w:rPr>
          <w:rFonts w:ascii="Arial Narrow Regular" w:eastAsiaTheme="minorHAnsi" w:hAnsi="Arial Narrow Regular" w:cs="Arial Narrow Regular"/>
          <w:color w:val="000000"/>
          <w:sz w:val="18"/>
          <w:szCs w:val="18"/>
          <w:lang w:bidi="ar-SA"/>
        </w:rPr>
        <w:t>(a)-C</w:t>
      </w:r>
      <w:r w:rsidRPr="00EC7F03">
        <w:rPr>
          <w:rFonts w:ascii="Arial Narrow Regular" w:eastAsiaTheme="minorHAnsi" w:hAnsi="Arial Narrow Regular" w:cs="Arial Narrow Regular"/>
          <w:color w:val="000000"/>
          <w:sz w:val="18"/>
          <w:szCs w:val="18"/>
          <w:lang w:bidi="ar-SA"/>
        </w:rPr>
        <w:tab/>
        <w:t>VLDL %</w:t>
      </w:r>
      <w:r w:rsidRPr="00EC7F03">
        <w:rPr>
          <w:rFonts w:ascii="Arial Narrow Regular" w:eastAsiaTheme="minorHAnsi" w:hAnsi="Arial Narrow Regular" w:cs="Arial Narrow Regular"/>
          <w:color w:val="000000"/>
          <w:sz w:val="18"/>
          <w:szCs w:val="18"/>
          <w:lang w:bidi="ar-SA"/>
        </w:rPr>
        <w:tab/>
        <w:t xml:space="preserve">LDL % </w:t>
      </w:r>
    </w:p>
    <w:p w14:paraId="63B61984"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Mean</w:t>
      </w:r>
      <w:r w:rsidRPr="00EC7F03">
        <w:rPr>
          <w:rFonts w:ascii="Arial Narrow Regular" w:eastAsiaTheme="minorHAnsi" w:hAnsi="Arial Narrow Regular" w:cs="Arial Narrow Regular"/>
          <w:color w:val="000000"/>
          <w:sz w:val="18"/>
          <w:szCs w:val="18"/>
          <w:lang w:bidi="ar-SA"/>
        </w:rPr>
        <w:tab/>
        <w:t>18.0</w:t>
      </w:r>
      <w:r w:rsidRPr="00EC7F03">
        <w:rPr>
          <w:rFonts w:ascii="Arial Narrow Regular" w:eastAsiaTheme="minorHAnsi" w:hAnsi="Arial Narrow Regular" w:cs="Arial Narrow Regular"/>
          <w:color w:val="000000"/>
          <w:sz w:val="18"/>
          <w:szCs w:val="18"/>
          <w:lang w:bidi="ar-SA"/>
        </w:rPr>
        <w:tab/>
        <w:t>5.7</w:t>
      </w:r>
      <w:r w:rsidRPr="00EC7F03">
        <w:rPr>
          <w:rFonts w:ascii="Arial Narrow Regular" w:eastAsiaTheme="minorHAnsi" w:hAnsi="Arial Narrow Regular" w:cs="Arial Narrow Regular"/>
          <w:color w:val="000000"/>
          <w:sz w:val="18"/>
          <w:szCs w:val="18"/>
          <w:lang w:bidi="ar-SA"/>
        </w:rPr>
        <w:tab/>
        <w:t>14.8</w:t>
      </w:r>
      <w:r w:rsidRPr="00EC7F03">
        <w:rPr>
          <w:rFonts w:ascii="Arial Narrow Regular" w:eastAsiaTheme="minorHAnsi" w:hAnsi="Arial Narrow Regular" w:cs="Arial Narrow Regular"/>
          <w:color w:val="000000"/>
          <w:sz w:val="18"/>
          <w:szCs w:val="18"/>
          <w:lang w:bidi="ar-SA"/>
        </w:rPr>
        <w:tab/>
        <w:t xml:space="preserve">61.6 </w:t>
      </w:r>
    </w:p>
    <w:p w14:paraId="2FBC1706" w14:textId="76304B36"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ab/>
        <w:t>SD</w:t>
      </w:r>
      <w:r w:rsidRPr="00EC7F03">
        <w:rPr>
          <w:rFonts w:ascii="Arial Narrow Regular" w:eastAsiaTheme="minorHAnsi" w:hAnsi="Arial Narrow Regular" w:cs="Arial Narrow Regular"/>
          <w:color w:val="000000"/>
          <w:sz w:val="18"/>
          <w:szCs w:val="18"/>
          <w:lang w:bidi="ar-SA"/>
        </w:rPr>
        <w:tab/>
        <w:t>1.1</w:t>
      </w:r>
      <w:r w:rsidRPr="00EC7F03">
        <w:rPr>
          <w:rFonts w:ascii="Arial Narrow Regular" w:eastAsiaTheme="minorHAnsi" w:hAnsi="Arial Narrow Regular" w:cs="Arial Narrow Regular"/>
          <w:color w:val="000000"/>
          <w:sz w:val="18"/>
          <w:szCs w:val="18"/>
          <w:lang w:bidi="ar-SA"/>
        </w:rPr>
        <w:tab/>
        <w:t>0.5</w:t>
      </w:r>
      <w:r w:rsidRPr="00EC7F03">
        <w:rPr>
          <w:rFonts w:ascii="Arial Narrow Regular" w:eastAsiaTheme="minorHAnsi" w:hAnsi="Arial Narrow Regular" w:cs="Arial Narrow Regular"/>
          <w:color w:val="000000"/>
          <w:sz w:val="18"/>
          <w:szCs w:val="18"/>
          <w:lang w:bidi="ar-SA"/>
        </w:rPr>
        <w:tab/>
        <w:t>1.0</w:t>
      </w:r>
      <w:r w:rsidRPr="00EC7F03">
        <w:rPr>
          <w:rFonts w:ascii="Arial Narrow Regular" w:eastAsiaTheme="minorHAnsi" w:hAnsi="Arial Narrow Regular" w:cs="Arial Narrow Regular"/>
          <w:color w:val="000000"/>
          <w:sz w:val="18"/>
          <w:szCs w:val="18"/>
          <w:lang w:bidi="ar-SA"/>
        </w:rPr>
        <w:tab/>
        <w:t>1.4</w:t>
      </w:r>
      <w:r w:rsidRPr="00EC7F03">
        <w:rPr>
          <w:rFonts w:ascii="Arial Narrow Regular" w:eastAsiaTheme="minorHAnsi" w:hAnsi="Arial Narrow Regular" w:cs="Arial Narrow Regular"/>
          <w:color w:val="000000"/>
          <w:sz w:val="18"/>
          <w:szCs w:val="18"/>
          <w:lang w:bidi="ar-SA"/>
        </w:rPr>
        <w:tab/>
        <w:t>CV</w:t>
      </w:r>
      <w:r w:rsidRPr="00EC7F03">
        <w:rPr>
          <w:rFonts w:ascii="Arial Narrow Regular" w:eastAsiaTheme="minorHAnsi" w:hAnsi="Arial Narrow Regular" w:cs="Arial Narrow Regular"/>
          <w:color w:val="000000"/>
          <w:sz w:val="18"/>
          <w:szCs w:val="18"/>
          <w:lang w:bidi="ar-SA"/>
        </w:rPr>
        <w:tab/>
        <w:t>5.8%</w:t>
      </w:r>
      <w:r w:rsidRPr="00EC7F03">
        <w:rPr>
          <w:rFonts w:ascii="Arial Narrow Regular" w:eastAsiaTheme="minorHAnsi" w:hAnsi="Arial Narrow Regular" w:cs="Arial Narrow Regular"/>
          <w:color w:val="000000"/>
          <w:sz w:val="18"/>
          <w:szCs w:val="18"/>
          <w:lang w:bidi="ar-SA"/>
        </w:rPr>
        <w:tab/>
        <w:t>7.8%</w:t>
      </w:r>
      <w:r w:rsidRPr="00EC7F03">
        <w:rPr>
          <w:rFonts w:ascii="Arial Narrow Regular" w:eastAsiaTheme="minorHAnsi" w:hAnsi="Arial Narrow Regular" w:cs="Arial Narrow Regular"/>
          <w:color w:val="000000"/>
          <w:sz w:val="18"/>
          <w:szCs w:val="18"/>
          <w:lang w:bidi="ar-SA"/>
        </w:rPr>
        <w:tab/>
        <w:t>6.6%</w:t>
      </w:r>
      <w:r w:rsidRPr="00EC7F03">
        <w:rPr>
          <w:rFonts w:ascii="Arial Narrow Regular" w:eastAsiaTheme="minorHAnsi" w:hAnsi="Arial Narrow Regular" w:cs="Arial Narrow Regular"/>
          <w:color w:val="000000"/>
          <w:sz w:val="18"/>
          <w:szCs w:val="18"/>
          <w:lang w:bidi="ar-SA"/>
        </w:rPr>
        <w:tab/>
        <w:t xml:space="preserve">2.3% </w:t>
      </w:r>
    </w:p>
    <w:p w14:paraId="5DCC018B"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Bold" w:eastAsiaTheme="minorHAnsi" w:hAnsi="Arial Narrow Bold" w:cs="Arial Narrow Bold"/>
          <w:b/>
          <w:bCs/>
          <w:color w:val="000000"/>
          <w:sz w:val="18"/>
          <w:szCs w:val="18"/>
          <w:lang w:bidi="ar-SA"/>
        </w:rPr>
        <w:t>LINEARITY AND SENSITIVITY</w:t>
      </w:r>
    </w:p>
    <w:p w14:paraId="76640C75"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Serial dilutions of an elevated cholesterol sample were made and tested by this system. The linearity study showed that the system is linear to 400 mg/dL total cholesterol and that the system is sensitive to 2.5 mg/dL per band.</w:t>
      </w:r>
    </w:p>
    <w:p w14:paraId="773ED1F9"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Bold" w:eastAsiaTheme="minorHAnsi" w:hAnsi="Arial Narrow Bold" w:cs="Arial Narrow Bold"/>
          <w:b/>
          <w:bCs/>
          <w:color w:val="000000"/>
          <w:sz w:val="18"/>
          <w:szCs w:val="18"/>
          <w:lang w:bidi="ar-SA"/>
        </w:rPr>
        <w:t>CORRELATION STUDIES</w:t>
      </w:r>
      <w:r w:rsidRPr="00EC7F03">
        <w:rPr>
          <w:rFonts w:ascii="Arial Narrow Regular" w:eastAsiaTheme="minorHAnsi" w:hAnsi="Arial Narrow Regular" w:cs="Arial Narrow Regular"/>
          <w:color w:val="000000"/>
          <w:sz w:val="18"/>
          <w:szCs w:val="18"/>
          <w:lang w:bidi="ar-SA"/>
        </w:rPr>
        <w:t xml:space="preserve"> A total of 131 patient samples, 72 normal (total cholesterol </w:t>
      </w:r>
      <w:r w:rsidRPr="00EC7F03">
        <w:rPr>
          <w:rFonts w:ascii="Arial Narrow Regular" w:eastAsiaTheme="minorHAnsi" w:hAnsi="Arial Narrow Regular" w:cs="Arial Narrow Regular"/>
          <w:color w:val="000000"/>
          <w:sz w:val="18"/>
          <w:szCs w:val="18"/>
          <w:u w:val="thick"/>
          <w:lang w:bidi="ar-SA"/>
        </w:rPr>
        <w:t>&lt;</w:t>
      </w:r>
      <w:r w:rsidRPr="00EC7F03">
        <w:rPr>
          <w:rFonts w:ascii="Arial Narrow Regular" w:eastAsiaTheme="minorHAnsi" w:hAnsi="Arial Narrow Regular" w:cs="Arial Narrow Regular"/>
          <w:color w:val="000000"/>
          <w:sz w:val="18"/>
          <w:szCs w:val="18"/>
          <w:lang w:bidi="ar-SA"/>
        </w:rPr>
        <w:t xml:space="preserve"> 200 mg/dL) and 59 abnormal (total cholesterol &gt; 200 mg/dL), were run using SPIFE Vis Cholesterol as the reference method. The following is the correlation data produced.</w:t>
      </w:r>
    </w:p>
    <w:p w14:paraId="400A25D5"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 xml:space="preserve">n = 131 </w:t>
      </w:r>
    </w:p>
    <w:p w14:paraId="605A3744"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Observations = 524</w:t>
      </w:r>
    </w:p>
    <w:p w14:paraId="00071236"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 xml:space="preserve">R = 0.996 </w:t>
      </w:r>
    </w:p>
    <w:p w14:paraId="2A524150"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 xml:space="preserve">Y = 1.026X - 0.623 </w:t>
      </w:r>
    </w:p>
    <w:p w14:paraId="30A06D89"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 xml:space="preserve">X = SPIFE Vis Cholesterol, 60 sample, acetic acid wash </w:t>
      </w:r>
    </w:p>
    <w:p w14:paraId="1596EF39"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18"/>
          <w:szCs w:val="18"/>
          <w:lang w:bidi="ar-SA"/>
        </w:rPr>
        <w:t>Y = SPIFE Vis Cholesterol, 100 sample, citric acid wash</w:t>
      </w:r>
    </w:p>
    <w:p w14:paraId="5A641800"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Bold" w:eastAsiaTheme="minorHAnsi" w:hAnsi="Arial Narrow Bold" w:cs="Arial Narrow Bold"/>
          <w:b/>
          <w:bCs/>
          <w:color w:val="000000"/>
          <w:sz w:val="18"/>
          <w:szCs w:val="18"/>
          <w:lang w:bidi="ar-SA"/>
        </w:rPr>
      </w:pPr>
      <w:r w:rsidRPr="00EC7F03">
        <w:rPr>
          <w:rFonts w:ascii="Arial Narrow Bold" w:eastAsiaTheme="minorHAnsi" w:hAnsi="Arial Narrow Bold" w:cs="Arial Narrow Bold"/>
          <w:b/>
          <w:bCs/>
          <w:color w:val="000000"/>
          <w:sz w:val="18"/>
          <w:szCs w:val="18"/>
          <w:lang w:bidi="ar-SA"/>
        </w:rPr>
        <w:t>BIBLIOGRAPHY</w:t>
      </w:r>
    </w:p>
    <w:p w14:paraId="4CF99DFA"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4"/>
          <w:szCs w:val="14"/>
          <w:lang w:bidi="ar-SA"/>
        </w:rPr>
      </w:pPr>
      <w:r w:rsidRPr="00EC7F03">
        <w:rPr>
          <w:rFonts w:ascii="Arial Narrow Regular" w:eastAsiaTheme="minorHAnsi" w:hAnsi="Arial Narrow Regular" w:cs="Arial Narrow Regular"/>
          <w:color w:val="000000"/>
          <w:sz w:val="18"/>
          <w:szCs w:val="18"/>
          <w:lang w:bidi="ar-SA"/>
        </w:rPr>
        <w:lastRenderedPageBreak/>
        <w:t xml:space="preserve"> </w:t>
      </w:r>
      <w:r w:rsidRPr="00EC7F03">
        <w:rPr>
          <w:rFonts w:ascii="Arial Narrow Regular" w:eastAsiaTheme="minorHAnsi" w:hAnsi="Arial Narrow Regular" w:cs="Arial Narrow Regular"/>
          <w:color w:val="000000"/>
          <w:sz w:val="14"/>
          <w:szCs w:val="14"/>
          <w:lang w:bidi="ar-SA"/>
        </w:rPr>
        <w:t xml:space="preserve"> 1. </w:t>
      </w:r>
      <w:r w:rsidRPr="00EC7F03">
        <w:rPr>
          <w:rFonts w:ascii="Arial Narrow Regular" w:eastAsiaTheme="minorHAnsi" w:hAnsi="Arial Narrow Regular" w:cs="Arial Narrow Regular"/>
          <w:color w:val="000000"/>
          <w:sz w:val="14"/>
          <w:szCs w:val="14"/>
          <w:lang w:bidi="ar-SA"/>
        </w:rPr>
        <w:br/>
        <w:t>Barr, D.P. et al., Protein-lipid Relationships in Human Plasma, Am J Med, 11:480-493, 1951.</w:t>
      </w:r>
    </w:p>
    <w:p w14:paraId="1F2E61D4"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4"/>
          <w:szCs w:val="14"/>
          <w:lang w:bidi="ar-SA"/>
        </w:rPr>
      </w:pPr>
      <w:r w:rsidRPr="00EC7F03">
        <w:rPr>
          <w:rFonts w:ascii="Arial Narrow Regular" w:eastAsiaTheme="minorHAnsi" w:hAnsi="Arial Narrow Regular" w:cs="Arial Narrow Regular"/>
          <w:color w:val="000000"/>
          <w:sz w:val="14"/>
          <w:szCs w:val="14"/>
          <w:lang w:bidi="ar-SA"/>
        </w:rPr>
        <w:t xml:space="preserve">  2. </w:t>
      </w:r>
      <w:r w:rsidRPr="00EC7F03">
        <w:rPr>
          <w:rFonts w:ascii="Arial Narrow Regular" w:eastAsiaTheme="minorHAnsi" w:hAnsi="Arial Narrow Regular" w:cs="Arial Narrow Regular"/>
          <w:color w:val="000000"/>
          <w:sz w:val="14"/>
          <w:szCs w:val="14"/>
          <w:lang w:bidi="ar-SA"/>
        </w:rPr>
        <w:br/>
        <w:t>Miller, G.J. and Miller, N.E., Plasma-High Density-Lipoprotein Concentration and Development of Ischemic Heart Disease, Lancet, 1:16-19, 1976.</w:t>
      </w:r>
    </w:p>
    <w:p w14:paraId="516BCBF8"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4"/>
          <w:szCs w:val="14"/>
          <w:lang w:bidi="ar-SA"/>
        </w:rPr>
      </w:pPr>
      <w:r w:rsidRPr="00EC7F03">
        <w:rPr>
          <w:rFonts w:ascii="Arial Narrow Regular" w:eastAsiaTheme="minorHAnsi" w:hAnsi="Arial Narrow Regular" w:cs="Arial Narrow Regular"/>
          <w:color w:val="000000"/>
          <w:sz w:val="14"/>
          <w:szCs w:val="14"/>
          <w:lang w:bidi="ar-SA"/>
        </w:rPr>
        <w:t xml:space="preserve">  3. </w:t>
      </w:r>
      <w:r w:rsidRPr="00EC7F03">
        <w:rPr>
          <w:rFonts w:ascii="Arial Narrow Regular" w:eastAsiaTheme="minorHAnsi" w:hAnsi="Arial Narrow Regular" w:cs="Arial Narrow Regular"/>
          <w:color w:val="000000"/>
          <w:sz w:val="14"/>
          <w:szCs w:val="14"/>
          <w:lang w:bidi="ar-SA"/>
        </w:rPr>
        <w:br/>
      </w:r>
      <w:proofErr w:type="spellStart"/>
      <w:r w:rsidRPr="00EC7F03">
        <w:rPr>
          <w:rFonts w:ascii="Arial Narrow Regular" w:eastAsiaTheme="minorHAnsi" w:hAnsi="Arial Narrow Regular" w:cs="Arial Narrow Regular"/>
          <w:color w:val="000000"/>
          <w:sz w:val="14"/>
          <w:szCs w:val="14"/>
          <w:lang w:bidi="ar-SA"/>
        </w:rPr>
        <w:t>Kannel</w:t>
      </w:r>
      <w:proofErr w:type="spellEnd"/>
      <w:r w:rsidRPr="00EC7F03">
        <w:rPr>
          <w:rFonts w:ascii="Arial Narrow Regular" w:eastAsiaTheme="minorHAnsi" w:hAnsi="Arial Narrow Regular" w:cs="Arial Narrow Regular"/>
          <w:color w:val="000000"/>
          <w:sz w:val="14"/>
          <w:szCs w:val="14"/>
          <w:lang w:bidi="ar-SA"/>
        </w:rPr>
        <w:t>, W.B. et al., Serum Cholesterol, Lipoproteins, and the Risk of Coronary Heart Disease, Ann Inter Med, 74(1):1-12, 1971.</w:t>
      </w:r>
    </w:p>
    <w:p w14:paraId="2F7CCDA6"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4"/>
          <w:szCs w:val="14"/>
          <w:lang w:bidi="ar-SA"/>
        </w:rPr>
      </w:pPr>
      <w:r w:rsidRPr="00EC7F03">
        <w:rPr>
          <w:rFonts w:ascii="Arial Narrow Regular" w:eastAsiaTheme="minorHAnsi" w:hAnsi="Arial Narrow Regular" w:cs="Arial Narrow Regular"/>
          <w:color w:val="000000"/>
          <w:sz w:val="14"/>
          <w:szCs w:val="14"/>
          <w:lang w:bidi="ar-SA"/>
        </w:rPr>
        <w:t xml:space="preserve">  4. </w:t>
      </w:r>
      <w:r w:rsidRPr="00EC7F03">
        <w:rPr>
          <w:rFonts w:ascii="Arial Narrow Regular" w:eastAsiaTheme="minorHAnsi" w:hAnsi="Arial Narrow Regular" w:cs="Arial Narrow Regular"/>
          <w:color w:val="000000"/>
          <w:sz w:val="14"/>
          <w:szCs w:val="14"/>
          <w:lang w:bidi="ar-SA"/>
        </w:rPr>
        <w:br/>
        <w:t xml:space="preserve">Gordon, T. et al., High Density Lipoprotein </w:t>
      </w:r>
      <w:proofErr w:type="gramStart"/>
      <w:r w:rsidRPr="00EC7F03">
        <w:rPr>
          <w:rFonts w:ascii="Arial Narrow Regular" w:eastAsiaTheme="minorHAnsi" w:hAnsi="Arial Narrow Regular" w:cs="Arial Narrow Regular"/>
          <w:color w:val="000000"/>
          <w:sz w:val="14"/>
          <w:szCs w:val="14"/>
          <w:lang w:bidi="ar-SA"/>
        </w:rPr>
        <w:t>As</w:t>
      </w:r>
      <w:proofErr w:type="gramEnd"/>
      <w:r w:rsidRPr="00EC7F03">
        <w:rPr>
          <w:rFonts w:ascii="Arial Narrow Regular" w:eastAsiaTheme="minorHAnsi" w:hAnsi="Arial Narrow Regular" w:cs="Arial Narrow Regular"/>
          <w:color w:val="000000"/>
          <w:sz w:val="14"/>
          <w:szCs w:val="14"/>
          <w:lang w:bidi="ar-SA"/>
        </w:rPr>
        <w:t xml:space="preserve"> a Protective Factor Against Coronary Heart Disease. The Framingham Study. Am J Med 62:707-714, 1977.</w:t>
      </w:r>
    </w:p>
    <w:p w14:paraId="61EA2A00"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4"/>
          <w:szCs w:val="14"/>
          <w:lang w:bidi="ar-SA"/>
        </w:rPr>
      </w:pPr>
      <w:r w:rsidRPr="00EC7F03">
        <w:rPr>
          <w:rFonts w:ascii="Arial Narrow Regular" w:eastAsiaTheme="minorHAnsi" w:hAnsi="Arial Narrow Regular" w:cs="Arial Narrow Regular"/>
          <w:color w:val="000000"/>
          <w:sz w:val="14"/>
          <w:szCs w:val="14"/>
          <w:lang w:bidi="ar-SA"/>
        </w:rPr>
        <w:t xml:space="preserve">  5. </w:t>
      </w:r>
      <w:r w:rsidRPr="00EC7F03">
        <w:rPr>
          <w:rFonts w:ascii="Arial Narrow Regular" w:eastAsiaTheme="minorHAnsi" w:hAnsi="Arial Narrow Regular" w:cs="Arial Narrow Regular"/>
          <w:color w:val="000000"/>
          <w:sz w:val="14"/>
          <w:szCs w:val="14"/>
          <w:lang w:bidi="ar-SA"/>
        </w:rPr>
        <w:br/>
        <w:t xml:space="preserve">Galen, R.S., HDL Cholesterol, How Good a Risk Factor, </w:t>
      </w:r>
      <w:proofErr w:type="spellStart"/>
      <w:r w:rsidRPr="00EC7F03">
        <w:rPr>
          <w:rFonts w:ascii="Arial Narrow Regular" w:eastAsiaTheme="minorHAnsi" w:hAnsi="Arial Narrow Regular" w:cs="Arial Narrow Regular"/>
          <w:color w:val="000000"/>
          <w:sz w:val="14"/>
          <w:szCs w:val="14"/>
          <w:lang w:bidi="ar-SA"/>
        </w:rPr>
        <w:t>Diag</w:t>
      </w:r>
      <w:proofErr w:type="spellEnd"/>
      <w:r w:rsidRPr="00EC7F03">
        <w:rPr>
          <w:rFonts w:ascii="Arial Narrow Regular" w:eastAsiaTheme="minorHAnsi" w:hAnsi="Arial Narrow Regular" w:cs="Arial Narrow Regular"/>
          <w:color w:val="000000"/>
          <w:sz w:val="14"/>
          <w:szCs w:val="14"/>
          <w:lang w:bidi="ar-SA"/>
        </w:rPr>
        <w:t xml:space="preserve"> Med, 39-58, Nov/Dec. 1979.</w:t>
      </w:r>
    </w:p>
    <w:p w14:paraId="6F5A33E3"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4"/>
          <w:szCs w:val="14"/>
          <w:lang w:bidi="ar-SA"/>
        </w:rPr>
      </w:pPr>
      <w:r w:rsidRPr="00EC7F03">
        <w:rPr>
          <w:rFonts w:ascii="Arial Narrow Regular" w:eastAsiaTheme="minorHAnsi" w:hAnsi="Arial Narrow Regular" w:cs="Arial Narrow Regular"/>
          <w:color w:val="000000"/>
          <w:sz w:val="14"/>
          <w:szCs w:val="14"/>
          <w:lang w:bidi="ar-SA"/>
        </w:rPr>
        <w:t xml:space="preserve">  6. </w:t>
      </w:r>
      <w:r w:rsidRPr="00EC7F03">
        <w:rPr>
          <w:rFonts w:ascii="Arial Narrow Regular" w:eastAsiaTheme="minorHAnsi" w:hAnsi="Arial Narrow Regular" w:cs="Arial Narrow Regular"/>
          <w:color w:val="000000"/>
          <w:sz w:val="14"/>
          <w:szCs w:val="14"/>
          <w:lang w:bidi="ar-SA"/>
        </w:rPr>
        <w:br/>
        <w:t>Castelli, W.P. et al., HDL Cholesterol and Other Lipids in Coronary Heart Disease - The Cooperative Lipoprotein Phenotyping Study. Circulation, 55(5):767-772, 1977.</w:t>
      </w:r>
    </w:p>
    <w:p w14:paraId="72858F43"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4"/>
          <w:szCs w:val="14"/>
          <w:lang w:bidi="ar-SA"/>
        </w:rPr>
      </w:pPr>
      <w:r w:rsidRPr="00EC7F03">
        <w:rPr>
          <w:rFonts w:ascii="Arial Narrow Regular" w:eastAsiaTheme="minorHAnsi" w:hAnsi="Arial Narrow Regular" w:cs="Arial Narrow Regular"/>
          <w:color w:val="000000"/>
          <w:sz w:val="14"/>
          <w:szCs w:val="14"/>
          <w:lang w:bidi="ar-SA"/>
        </w:rPr>
        <w:t xml:space="preserve">  7. </w:t>
      </w:r>
      <w:r w:rsidRPr="00EC7F03">
        <w:rPr>
          <w:rFonts w:ascii="Arial Narrow Regular" w:eastAsiaTheme="minorHAnsi" w:hAnsi="Arial Narrow Regular" w:cs="Arial Narrow Regular"/>
          <w:color w:val="000000"/>
          <w:sz w:val="14"/>
          <w:szCs w:val="14"/>
          <w:lang w:bidi="ar-SA"/>
        </w:rPr>
        <w:br/>
      </w:r>
      <w:proofErr w:type="spellStart"/>
      <w:r w:rsidRPr="00EC7F03">
        <w:rPr>
          <w:rFonts w:ascii="Arial Narrow Regular" w:eastAsiaTheme="minorHAnsi" w:hAnsi="Arial Narrow Regular" w:cs="Arial Narrow Regular"/>
          <w:color w:val="000000"/>
          <w:sz w:val="14"/>
          <w:szCs w:val="14"/>
          <w:lang w:bidi="ar-SA"/>
        </w:rPr>
        <w:t>Delalla</w:t>
      </w:r>
      <w:proofErr w:type="spellEnd"/>
      <w:r w:rsidRPr="00EC7F03">
        <w:rPr>
          <w:rFonts w:ascii="Arial Narrow Regular" w:eastAsiaTheme="minorHAnsi" w:hAnsi="Arial Narrow Regular" w:cs="Arial Narrow Regular"/>
          <w:color w:val="000000"/>
          <w:sz w:val="14"/>
          <w:szCs w:val="14"/>
          <w:lang w:bidi="ar-SA"/>
        </w:rPr>
        <w:t xml:space="preserve">, O.F. and Gofman, J.W., </w:t>
      </w:r>
      <w:proofErr w:type="spellStart"/>
      <w:r w:rsidRPr="00EC7F03">
        <w:rPr>
          <w:rFonts w:ascii="Arial Narrow Regular" w:eastAsiaTheme="minorHAnsi" w:hAnsi="Arial Narrow Regular" w:cs="Arial Narrow Regular"/>
          <w:color w:val="000000"/>
          <w:sz w:val="14"/>
          <w:szCs w:val="14"/>
          <w:lang w:bidi="ar-SA"/>
        </w:rPr>
        <w:t>Ultracentrifugal</w:t>
      </w:r>
      <w:proofErr w:type="spellEnd"/>
      <w:r w:rsidRPr="00EC7F03">
        <w:rPr>
          <w:rFonts w:ascii="Arial Narrow Regular" w:eastAsiaTheme="minorHAnsi" w:hAnsi="Arial Narrow Regular" w:cs="Arial Narrow Regular"/>
          <w:color w:val="000000"/>
          <w:sz w:val="14"/>
          <w:szCs w:val="14"/>
          <w:lang w:bidi="ar-SA"/>
        </w:rPr>
        <w:t xml:space="preserve"> Analysis of Serum Lipoprotein, in</w:t>
      </w:r>
      <w:r w:rsidRPr="00EC7F03">
        <w:rPr>
          <w:rFonts w:ascii="Arial Narrow Regular" w:eastAsiaTheme="minorHAnsi" w:hAnsi="Arial Narrow Regular" w:cs="Arial Narrow Regular"/>
          <w:color w:val="000000"/>
          <w:sz w:val="14"/>
          <w:szCs w:val="14"/>
          <w:u w:color="000000"/>
          <w:lang w:bidi="ar-SA"/>
        </w:rPr>
        <w:t xml:space="preserve"> </w:t>
      </w:r>
      <w:r w:rsidRPr="00EC7F03">
        <w:rPr>
          <w:rFonts w:ascii="Arial Narrow Regular" w:eastAsiaTheme="minorHAnsi" w:hAnsi="Arial Narrow Regular" w:cs="Arial Narrow Regular"/>
          <w:color w:val="000000"/>
          <w:sz w:val="14"/>
          <w:szCs w:val="14"/>
          <w:u w:val="thick" w:color="000000"/>
          <w:lang w:bidi="ar-SA"/>
        </w:rPr>
        <w:t>Methods of Biochemical Analysis</w:t>
      </w:r>
      <w:r w:rsidRPr="00EC7F03">
        <w:rPr>
          <w:rFonts w:ascii="Arial Narrow Regular" w:eastAsiaTheme="minorHAnsi" w:hAnsi="Arial Narrow Regular" w:cs="Arial Narrow Regular"/>
          <w:color w:val="000000"/>
          <w:sz w:val="14"/>
          <w:szCs w:val="14"/>
          <w:lang w:bidi="ar-SA"/>
        </w:rPr>
        <w:t xml:space="preserve">, Vol. 1, Edited by D. Glick, New York, </w:t>
      </w:r>
      <w:proofErr w:type="spellStart"/>
      <w:r w:rsidRPr="00EC7F03">
        <w:rPr>
          <w:rFonts w:ascii="Arial Narrow Regular" w:eastAsiaTheme="minorHAnsi" w:hAnsi="Arial Narrow Regular" w:cs="Arial Narrow Regular"/>
          <w:color w:val="000000"/>
          <w:sz w:val="14"/>
          <w:szCs w:val="14"/>
          <w:lang w:bidi="ar-SA"/>
        </w:rPr>
        <w:t>Interscience</w:t>
      </w:r>
      <w:proofErr w:type="spellEnd"/>
      <w:r w:rsidRPr="00EC7F03">
        <w:rPr>
          <w:rFonts w:ascii="Arial Narrow Regular" w:eastAsiaTheme="minorHAnsi" w:hAnsi="Arial Narrow Regular" w:cs="Arial Narrow Regular"/>
          <w:color w:val="000000"/>
          <w:sz w:val="14"/>
          <w:szCs w:val="14"/>
          <w:lang w:bidi="ar-SA"/>
        </w:rPr>
        <w:t>, 459-478, 1954.</w:t>
      </w:r>
    </w:p>
    <w:p w14:paraId="08D5EAAA"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4"/>
          <w:szCs w:val="14"/>
          <w:lang w:bidi="ar-SA"/>
        </w:rPr>
      </w:pPr>
      <w:r w:rsidRPr="00EC7F03">
        <w:rPr>
          <w:rFonts w:ascii="Arial Narrow Regular" w:eastAsiaTheme="minorHAnsi" w:hAnsi="Arial Narrow Regular" w:cs="Arial Narrow Regular"/>
          <w:color w:val="000000"/>
          <w:sz w:val="14"/>
          <w:szCs w:val="14"/>
          <w:lang w:bidi="ar-SA"/>
        </w:rPr>
        <w:t xml:space="preserve">  8. </w:t>
      </w:r>
      <w:r w:rsidRPr="00EC7F03">
        <w:rPr>
          <w:rFonts w:ascii="Arial Narrow Regular" w:eastAsiaTheme="minorHAnsi" w:hAnsi="Arial Narrow Regular" w:cs="Arial Narrow Regular"/>
          <w:color w:val="000000"/>
          <w:sz w:val="14"/>
          <w:szCs w:val="14"/>
          <w:lang w:bidi="ar-SA"/>
        </w:rPr>
        <w:br/>
        <w:t xml:space="preserve">Burstein, M. and </w:t>
      </w:r>
      <w:proofErr w:type="spellStart"/>
      <w:r w:rsidRPr="00EC7F03">
        <w:rPr>
          <w:rFonts w:ascii="Arial Narrow Regular" w:eastAsiaTheme="minorHAnsi" w:hAnsi="Arial Narrow Regular" w:cs="Arial Narrow Regular"/>
          <w:color w:val="000000"/>
          <w:sz w:val="14"/>
          <w:szCs w:val="14"/>
          <w:lang w:bidi="ar-SA"/>
        </w:rPr>
        <w:t>Scholnick</w:t>
      </w:r>
      <w:proofErr w:type="spellEnd"/>
      <w:r w:rsidRPr="00EC7F03">
        <w:rPr>
          <w:rFonts w:ascii="Arial Narrow Regular" w:eastAsiaTheme="minorHAnsi" w:hAnsi="Arial Narrow Regular" w:cs="Arial Narrow Regular"/>
          <w:color w:val="000000"/>
          <w:sz w:val="14"/>
          <w:szCs w:val="14"/>
          <w:lang w:bidi="ar-SA"/>
        </w:rPr>
        <w:t xml:space="preserve">, H.R., Precipitation of chylomicrons and very </w:t>
      </w:r>
      <w:proofErr w:type="gramStart"/>
      <w:r w:rsidRPr="00EC7F03">
        <w:rPr>
          <w:rFonts w:ascii="Arial Narrow Regular" w:eastAsiaTheme="minorHAnsi" w:hAnsi="Arial Narrow Regular" w:cs="Arial Narrow Regular"/>
          <w:color w:val="000000"/>
          <w:sz w:val="14"/>
          <w:szCs w:val="14"/>
          <w:lang w:bidi="ar-SA"/>
        </w:rPr>
        <w:t>low density</w:t>
      </w:r>
      <w:proofErr w:type="gramEnd"/>
      <w:r w:rsidRPr="00EC7F03">
        <w:rPr>
          <w:rFonts w:ascii="Arial Narrow Regular" w:eastAsiaTheme="minorHAnsi" w:hAnsi="Arial Narrow Regular" w:cs="Arial Narrow Regular"/>
          <w:color w:val="000000"/>
          <w:sz w:val="14"/>
          <w:szCs w:val="14"/>
          <w:lang w:bidi="ar-SA"/>
        </w:rPr>
        <w:t xml:space="preserve"> lipoproteins from human serum with sodium lauryl sulfate. Life Sci 11:177-184, 1972.</w:t>
      </w:r>
    </w:p>
    <w:p w14:paraId="11982FD6"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4"/>
          <w:szCs w:val="14"/>
          <w:lang w:bidi="ar-SA"/>
        </w:rPr>
      </w:pPr>
      <w:r w:rsidRPr="00EC7F03">
        <w:rPr>
          <w:rFonts w:ascii="Arial Narrow Regular" w:eastAsiaTheme="minorHAnsi" w:hAnsi="Arial Narrow Regular" w:cs="Arial Narrow Regular"/>
          <w:color w:val="000000"/>
          <w:sz w:val="14"/>
          <w:szCs w:val="14"/>
          <w:lang w:bidi="ar-SA"/>
        </w:rPr>
        <w:t xml:space="preserve">  9. </w:t>
      </w:r>
      <w:r w:rsidRPr="00EC7F03">
        <w:rPr>
          <w:rFonts w:ascii="Arial Narrow Regular" w:eastAsiaTheme="minorHAnsi" w:hAnsi="Arial Narrow Regular" w:cs="Arial Narrow Regular"/>
          <w:color w:val="000000"/>
          <w:sz w:val="14"/>
          <w:szCs w:val="14"/>
          <w:lang w:bidi="ar-SA"/>
        </w:rPr>
        <w:br/>
        <w:t xml:space="preserve">Cobb, S.A. and Sanders, J.L. Enzymic Determination of Cholesterol in Serum Lipoproteins Separated by Electrophoresis, Clin Chem 24(7):1116-1120, 1978. </w:t>
      </w:r>
    </w:p>
    <w:p w14:paraId="166FE170"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4"/>
          <w:szCs w:val="14"/>
          <w:lang w:bidi="ar-SA"/>
        </w:rPr>
      </w:pPr>
      <w:r w:rsidRPr="00EC7F03">
        <w:rPr>
          <w:rFonts w:ascii="Arial Narrow Regular" w:eastAsiaTheme="minorHAnsi" w:hAnsi="Arial Narrow Regular" w:cs="Arial Narrow Regular"/>
          <w:color w:val="000000"/>
          <w:sz w:val="14"/>
          <w:szCs w:val="14"/>
          <w:lang w:bidi="ar-SA"/>
        </w:rPr>
        <w:t xml:space="preserve">10. </w:t>
      </w:r>
      <w:r w:rsidRPr="00EC7F03">
        <w:rPr>
          <w:rFonts w:ascii="Arial Narrow Regular" w:eastAsiaTheme="minorHAnsi" w:hAnsi="Arial Narrow Regular" w:cs="Arial Narrow Regular"/>
          <w:color w:val="000000"/>
          <w:sz w:val="14"/>
          <w:szCs w:val="14"/>
          <w:lang w:bidi="ar-SA"/>
        </w:rPr>
        <w:br/>
        <w:t>National Cholesterol Education Program, Third Report of the Expert Panel on Detection, Evaluation and Treatment of High Blood Cholesterol in Adults (Adult Treatment Panel III). JAMA, 285(19): 2486-2497, 2001.</w:t>
      </w:r>
    </w:p>
    <w:p w14:paraId="5D283E1B"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4"/>
          <w:szCs w:val="14"/>
          <w:lang w:bidi="ar-SA"/>
        </w:rPr>
      </w:pPr>
      <w:r w:rsidRPr="00EC7F03">
        <w:rPr>
          <w:rFonts w:ascii="Arial Narrow Regular" w:eastAsiaTheme="minorHAnsi" w:hAnsi="Arial Narrow Regular" w:cs="Arial Narrow Regular"/>
          <w:color w:val="000000"/>
          <w:sz w:val="14"/>
          <w:szCs w:val="14"/>
          <w:lang w:bidi="ar-SA"/>
        </w:rPr>
        <w:t xml:space="preserve">11. </w:t>
      </w:r>
      <w:r w:rsidRPr="00EC7F03">
        <w:rPr>
          <w:rFonts w:ascii="Arial Narrow Regular" w:eastAsiaTheme="minorHAnsi" w:hAnsi="Arial Narrow Regular" w:cs="Arial Narrow Regular"/>
          <w:color w:val="000000"/>
          <w:sz w:val="14"/>
          <w:szCs w:val="14"/>
          <w:lang w:bidi="ar-SA"/>
        </w:rPr>
        <w:br/>
        <w:t xml:space="preserve">U.S. Department of Health and Human Services, Lipid Research Clinics Program. In: </w:t>
      </w:r>
      <w:proofErr w:type="spellStart"/>
      <w:r w:rsidRPr="00EC7F03">
        <w:rPr>
          <w:rFonts w:ascii="Arial Narrow Regular" w:eastAsiaTheme="minorHAnsi" w:hAnsi="Arial Narrow Regular" w:cs="Arial Narrow Regular"/>
          <w:color w:val="000000"/>
          <w:sz w:val="14"/>
          <w:szCs w:val="14"/>
          <w:lang w:bidi="ar-SA"/>
        </w:rPr>
        <w:t>Hainline</w:t>
      </w:r>
      <w:proofErr w:type="spellEnd"/>
      <w:r w:rsidRPr="00EC7F03">
        <w:rPr>
          <w:rFonts w:ascii="Arial Narrow Regular" w:eastAsiaTheme="minorHAnsi" w:hAnsi="Arial Narrow Regular" w:cs="Arial Narrow Regular"/>
          <w:color w:val="000000"/>
          <w:sz w:val="14"/>
          <w:szCs w:val="14"/>
          <w:lang w:bidi="ar-SA"/>
        </w:rPr>
        <w:t xml:space="preserve"> Jr., A., Karon, J., </w:t>
      </w:r>
      <w:proofErr w:type="spellStart"/>
      <w:r w:rsidRPr="00EC7F03">
        <w:rPr>
          <w:rFonts w:ascii="Arial Narrow Regular" w:eastAsiaTheme="minorHAnsi" w:hAnsi="Arial Narrow Regular" w:cs="Arial Narrow Regular"/>
          <w:color w:val="000000"/>
          <w:sz w:val="14"/>
          <w:szCs w:val="14"/>
          <w:lang w:bidi="ar-SA"/>
        </w:rPr>
        <w:t>Lippel</w:t>
      </w:r>
      <w:proofErr w:type="spellEnd"/>
      <w:r w:rsidRPr="00EC7F03">
        <w:rPr>
          <w:rFonts w:ascii="Arial Narrow Regular" w:eastAsiaTheme="minorHAnsi" w:hAnsi="Arial Narrow Regular" w:cs="Arial Narrow Regular"/>
          <w:color w:val="000000"/>
          <w:sz w:val="14"/>
          <w:szCs w:val="14"/>
          <w:lang w:bidi="ar-SA"/>
        </w:rPr>
        <w:t xml:space="preserve">, K., eds. </w:t>
      </w:r>
      <w:r w:rsidRPr="00EC7F03">
        <w:rPr>
          <w:rFonts w:ascii="Arial Narrow Regular" w:eastAsiaTheme="minorHAnsi" w:hAnsi="Arial Narrow Regular" w:cs="Arial Narrow Regular"/>
          <w:color w:val="000000"/>
          <w:sz w:val="14"/>
          <w:szCs w:val="14"/>
          <w:u w:val="thick" w:color="000000"/>
          <w:lang w:bidi="ar-SA"/>
        </w:rPr>
        <w:t>Manual of Laboratory Operations 1983</w:t>
      </w:r>
      <w:r w:rsidRPr="00EC7F03">
        <w:rPr>
          <w:rFonts w:ascii="Arial Narrow Regular" w:eastAsiaTheme="minorHAnsi" w:hAnsi="Arial Narrow Regular" w:cs="Arial Narrow Regular"/>
          <w:color w:val="000000"/>
          <w:sz w:val="14"/>
          <w:szCs w:val="14"/>
          <w:lang w:bidi="ar-SA"/>
        </w:rPr>
        <w:t xml:space="preserve">, Second Edition, NIH Publication. </w:t>
      </w:r>
    </w:p>
    <w:p w14:paraId="6BE38964"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4"/>
          <w:szCs w:val="14"/>
          <w:lang w:bidi="ar-SA"/>
        </w:rPr>
      </w:pPr>
      <w:r w:rsidRPr="00EC7F03">
        <w:rPr>
          <w:rFonts w:ascii="Arial Narrow Regular" w:eastAsiaTheme="minorHAnsi" w:hAnsi="Arial Narrow Regular" w:cs="Arial Narrow Regular"/>
          <w:color w:val="000000"/>
          <w:sz w:val="14"/>
          <w:szCs w:val="14"/>
          <w:lang w:bidi="ar-SA"/>
        </w:rPr>
        <w:t xml:space="preserve">12. </w:t>
      </w:r>
      <w:r w:rsidRPr="00EC7F03">
        <w:rPr>
          <w:rFonts w:ascii="Arial Narrow Regular" w:eastAsiaTheme="minorHAnsi" w:hAnsi="Arial Narrow Regular" w:cs="Arial Narrow Regular"/>
          <w:color w:val="000000"/>
          <w:sz w:val="14"/>
          <w:szCs w:val="14"/>
          <w:lang w:bidi="ar-SA"/>
        </w:rPr>
        <w:br/>
        <w:t xml:space="preserve">Belcher, J.D., McNamara, J.R., </w:t>
      </w:r>
      <w:proofErr w:type="spellStart"/>
      <w:r w:rsidRPr="00EC7F03">
        <w:rPr>
          <w:rFonts w:ascii="Arial Narrow Regular" w:eastAsiaTheme="minorHAnsi" w:hAnsi="Arial Narrow Regular" w:cs="Arial Narrow Regular"/>
          <w:color w:val="000000"/>
          <w:sz w:val="14"/>
          <w:szCs w:val="14"/>
          <w:lang w:bidi="ar-SA"/>
        </w:rPr>
        <w:t>Grinstead</w:t>
      </w:r>
      <w:proofErr w:type="spellEnd"/>
      <w:r w:rsidRPr="00EC7F03">
        <w:rPr>
          <w:rFonts w:ascii="Arial Narrow Regular" w:eastAsiaTheme="minorHAnsi" w:hAnsi="Arial Narrow Regular" w:cs="Arial Narrow Regular"/>
          <w:color w:val="000000"/>
          <w:sz w:val="14"/>
          <w:szCs w:val="14"/>
          <w:lang w:bidi="ar-SA"/>
        </w:rPr>
        <w:t xml:space="preserve">, G.F., Rifai, N. </w:t>
      </w:r>
      <w:proofErr w:type="spellStart"/>
      <w:r w:rsidRPr="00EC7F03">
        <w:rPr>
          <w:rFonts w:ascii="Arial Narrow Regular" w:eastAsiaTheme="minorHAnsi" w:hAnsi="Arial Narrow Regular" w:cs="Arial Narrow Regular"/>
          <w:color w:val="000000"/>
          <w:sz w:val="14"/>
          <w:szCs w:val="14"/>
          <w:lang w:bidi="ar-SA"/>
        </w:rPr>
        <w:t>Warnick</w:t>
      </w:r>
      <w:proofErr w:type="spellEnd"/>
      <w:r w:rsidRPr="00EC7F03">
        <w:rPr>
          <w:rFonts w:ascii="Arial Narrow Regular" w:eastAsiaTheme="minorHAnsi" w:hAnsi="Arial Narrow Regular" w:cs="Arial Narrow Regular"/>
          <w:color w:val="000000"/>
          <w:sz w:val="14"/>
          <w:szCs w:val="14"/>
          <w:lang w:bidi="ar-SA"/>
        </w:rPr>
        <w:t xml:space="preserve">, G.R., </w:t>
      </w:r>
      <w:proofErr w:type="spellStart"/>
      <w:r w:rsidRPr="00EC7F03">
        <w:rPr>
          <w:rFonts w:ascii="Arial Narrow Regular" w:eastAsiaTheme="minorHAnsi" w:hAnsi="Arial Narrow Regular" w:cs="Arial Narrow Regular"/>
          <w:color w:val="000000"/>
          <w:sz w:val="14"/>
          <w:szCs w:val="14"/>
          <w:lang w:bidi="ar-SA"/>
        </w:rPr>
        <w:t>Bachorik</w:t>
      </w:r>
      <w:proofErr w:type="spellEnd"/>
      <w:r w:rsidRPr="00EC7F03">
        <w:rPr>
          <w:rFonts w:ascii="Arial Narrow Regular" w:eastAsiaTheme="minorHAnsi" w:hAnsi="Arial Narrow Regular" w:cs="Arial Narrow Regular"/>
          <w:color w:val="000000"/>
          <w:sz w:val="14"/>
          <w:szCs w:val="14"/>
          <w:lang w:bidi="ar-SA"/>
        </w:rPr>
        <w:t xml:space="preserve"> P., Frantz Jr. I. Measurement of low density lipoprotein cholesterol concentration. In: Rifai, N., </w:t>
      </w:r>
      <w:proofErr w:type="spellStart"/>
      <w:r w:rsidRPr="00EC7F03">
        <w:rPr>
          <w:rFonts w:ascii="Arial Narrow Regular" w:eastAsiaTheme="minorHAnsi" w:hAnsi="Arial Narrow Regular" w:cs="Arial Narrow Regular"/>
          <w:color w:val="000000"/>
          <w:sz w:val="14"/>
          <w:szCs w:val="14"/>
          <w:lang w:bidi="ar-SA"/>
        </w:rPr>
        <w:t>Warnick</w:t>
      </w:r>
      <w:proofErr w:type="spellEnd"/>
      <w:r w:rsidRPr="00EC7F03">
        <w:rPr>
          <w:rFonts w:ascii="Arial Narrow Regular" w:eastAsiaTheme="minorHAnsi" w:hAnsi="Arial Narrow Regular" w:cs="Arial Narrow Regular"/>
          <w:color w:val="000000"/>
          <w:sz w:val="14"/>
          <w:szCs w:val="14"/>
          <w:lang w:bidi="ar-SA"/>
        </w:rPr>
        <w:t xml:space="preserve">, G.R., eds. </w:t>
      </w:r>
      <w:r w:rsidRPr="00EC7F03">
        <w:rPr>
          <w:rFonts w:ascii="Arial Narrow Regular" w:eastAsiaTheme="minorHAnsi" w:hAnsi="Arial Narrow Regular" w:cs="Arial Narrow Regular"/>
          <w:color w:val="000000"/>
          <w:sz w:val="14"/>
          <w:szCs w:val="14"/>
          <w:u w:val="thick" w:color="000000"/>
          <w:lang w:bidi="ar-SA"/>
        </w:rPr>
        <w:t>Methods for Clinical Laboratory Measurement of Lipid and Lipoprotein Risk Factors</w:t>
      </w:r>
      <w:r w:rsidRPr="00EC7F03">
        <w:rPr>
          <w:rFonts w:ascii="Arial Narrow Regular" w:eastAsiaTheme="minorHAnsi" w:hAnsi="Arial Narrow Regular" w:cs="Arial Narrow Regular"/>
          <w:color w:val="000000"/>
          <w:sz w:val="14"/>
          <w:szCs w:val="14"/>
          <w:u w:color="000000"/>
          <w:lang w:bidi="ar-SA"/>
        </w:rPr>
        <w:t>,</w:t>
      </w:r>
      <w:r w:rsidRPr="00EC7F03">
        <w:rPr>
          <w:rFonts w:ascii="Arial Narrow Regular" w:eastAsiaTheme="minorHAnsi" w:hAnsi="Arial Narrow Regular" w:cs="Arial Narrow Regular"/>
          <w:color w:val="000000"/>
          <w:sz w:val="14"/>
          <w:szCs w:val="14"/>
          <w:lang w:bidi="ar-SA"/>
        </w:rPr>
        <w:t xml:space="preserve"> Washington </w:t>
      </w:r>
      <w:proofErr w:type="gramStart"/>
      <w:r w:rsidRPr="00EC7F03">
        <w:rPr>
          <w:rFonts w:ascii="Arial Narrow Regular" w:eastAsiaTheme="minorHAnsi" w:hAnsi="Arial Narrow Regular" w:cs="Arial Narrow Regular"/>
          <w:color w:val="000000"/>
          <w:sz w:val="14"/>
          <w:szCs w:val="14"/>
          <w:lang w:bidi="ar-SA"/>
        </w:rPr>
        <w:t>D.C.:AACC</w:t>
      </w:r>
      <w:proofErr w:type="gramEnd"/>
      <w:r w:rsidRPr="00EC7F03">
        <w:rPr>
          <w:rFonts w:ascii="Arial Narrow Regular" w:eastAsiaTheme="minorHAnsi" w:hAnsi="Arial Narrow Regular" w:cs="Arial Narrow Regular"/>
          <w:color w:val="000000"/>
          <w:sz w:val="14"/>
          <w:szCs w:val="14"/>
          <w:lang w:bidi="ar-SA"/>
        </w:rPr>
        <w:t xml:space="preserve"> Press, 1991:75-86. </w:t>
      </w:r>
    </w:p>
    <w:p w14:paraId="131ABDA3"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4"/>
          <w:szCs w:val="14"/>
          <w:lang w:bidi="ar-SA"/>
        </w:rPr>
      </w:pPr>
      <w:r w:rsidRPr="00EC7F03">
        <w:rPr>
          <w:rFonts w:ascii="Arial Narrow Regular" w:eastAsiaTheme="minorHAnsi" w:hAnsi="Arial Narrow Regular" w:cs="Arial Narrow Regular"/>
          <w:color w:val="000000"/>
          <w:sz w:val="14"/>
          <w:szCs w:val="14"/>
          <w:lang w:bidi="ar-SA"/>
        </w:rPr>
        <w:t xml:space="preserve">13. </w:t>
      </w:r>
      <w:proofErr w:type="spellStart"/>
      <w:r w:rsidRPr="00EC7F03">
        <w:rPr>
          <w:rFonts w:ascii="Arial Narrow Regular" w:eastAsiaTheme="minorHAnsi" w:hAnsi="Arial Narrow Regular" w:cs="Arial Narrow Regular"/>
          <w:color w:val="000000"/>
          <w:sz w:val="14"/>
          <w:szCs w:val="14"/>
          <w:lang w:bidi="ar-SA"/>
        </w:rPr>
        <w:t>Utermann</w:t>
      </w:r>
      <w:proofErr w:type="spellEnd"/>
      <w:r w:rsidRPr="00EC7F03">
        <w:rPr>
          <w:rFonts w:ascii="Arial Narrow Regular" w:eastAsiaTheme="minorHAnsi" w:hAnsi="Arial Narrow Regular" w:cs="Arial Narrow Regular"/>
          <w:color w:val="000000"/>
          <w:sz w:val="14"/>
          <w:szCs w:val="14"/>
          <w:lang w:bidi="ar-SA"/>
        </w:rPr>
        <w:t>, G. The mysteries of lipoprotein(a). Science 246:904-910, 1989.</w:t>
      </w:r>
    </w:p>
    <w:p w14:paraId="03E9D6E2"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4"/>
          <w:szCs w:val="14"/>
          <w:lang w:bidi="ar-SA"/>
        </w:rPr>
      </w:pPr>
      <w:r w:rsidRPr="00EC7F03">
        <w:rPr>
          <w:rFonts w:ascii="Arial Narrow Regular" w:eastAsiaTheme="minorHAnsi" w:hAnsi="Arial Narrow Regular" w:cs="Arial Narrow Regular"/>
          <w:color w:val="000000"/>
          <w:sz w:val="14"/>
          <w:szCs w:val="14"/>
          <w:lang w:bidi="ar-SA"/>
        </w:rPr>
        <w:t xml:space="preserve">14. </w:t>
      </w:r>
      <w:r w:rsidRPr="00EC7F03">
        <w:rPr>
          <w:rFonts w:ascii="Arial Narrow Regular" w:eastAsiaTheme="minorHAnsi" w:hAnsi="Arial Narrow Regular" w:cs="Arial Narrow Regular"/>
          <w:color w:val="000000"/>
          <w:sz w:val="14"/>
          <w:szCs w:val="14"/>
          <w:lang w:bidi="ar-SA"/>
        </w:rPr>
        <w:br/>
      </w:r>
      <w:proofErr w:type="spellStart"/>
      <w:r w:rsidRPr="00EC7F03">
        <w:rPr>
          <w:rFonts w:ascii="Arial Narrow Regular" w:eastAsiaTheme="minorHAnsi" w:hAnsi="Arial Narrow Regular" w:cs="Arial Narrow Regular"/>
          <w:color w:val="000000"/>
          <w:sz w:val="14"/>
          <w:szCs w:val="14"/>
          <w:lang w:bidi="ar-SA"/>
        </w:rPr>
        <w:t>Loscalzo</w:t>
      </w:r>
      <w:proofErr w:type="spellEnd"/>
      <w:r w:rsidRPr="00EC7F03">
        <w:rPr>
          <w:rFonts w:ascii="Arial Narrow Regular" w:eastAsiaTheme="minorHAnsi" w:hAnsi="Arial Narrow Regular" w:cs="Arial Narrow Regular"/>
          <w:color w:val="000000"/>
          <w:sz w:val="14"/>
          <w:szCs w:val="14"/>
          <w:lang w:bidi="ar-SA"/>
        </w:rPr>
        <w:t xml:space="preserve">, J. Lipoprotein(a) a unique risk factor for atherothrombotic disease. Arteriosclerosis 10:672-679, 1990. </w:t>
      </w:r>
    </w:p>
    <w:p w14:paraId="3CE54636"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4"/>
          <w:szCs w:val="14"/>
          <w:lang w:bidi="ar-SA"/>
        </w:rPr>
      </w:pPr>
      <w:r w:rsidRPr="00EC7F03">
        <w:rPr>
          <w:rFonts w:ascii="Arial Narrow Regular" w:eastAsiaTheme="minorHAnsi" w:hAnsi="Arial Narrow Regular" w:cs="Arial Narrow Regular"/>
          <w:color w:val="000000"/>
          <w:sz w:val="14"/>
          <w:szCs w:val="14"/>
          <w:lang w:bidi="ar-SA"/>
        </w:rPr>
        <w:t xml:space="preserve">15. </w:t>
      </w:r>
      <w:r w:rsidRPr="00EC7F03">
        <w:rPr>
          <w:rFonts w:ascii="Arial Narrow Regular" w:eastAsiaTheme="minorHAnsi" w:hAnsi="Arial Narrow Regular" w:cs="Arial Narrow Regular"/>
          <w:color w:val="000000"/>
          <w:sz w:val="14"/>
          <w:szCs w:val="14"/>
          <w:lang w:bidi="ar-SA"/>
        </w:rPr>
        <w:br/>
        <w:t xml:space="preserve">National Cholesterol Education Program Lipoprotein Measurement Working Group. Recommendations for measurement of low density lipoprotein cholesterol. NIH Publication </w:t>
      </w:r>
      <w:proofErr w:type="gramStart"/>
      <w:r w:rsidRPr="00EC7F03">
        <w:rPr>
          <w:rFonts w:ascii="Arial Narrow Regular" w:eastAsiaTheme="minorHAnsi" w:hAnsi="Arial Narrow Regular" w:cs="Arial Narrow Regular"/>
          <w:color w:val="000000"/>
          <w:sz w:val="14"/>
          <w:szCs w:val="14"/>
          <w:lang w:bidi="ar-SA"/>
        </w:rPr>
        <w:t>In</w:t>
      </w:r>
      <w:proofErr w:type="gramEnd"/>
      <w:r w:rsidRPr="00EC7F03">
        <w:rPr>
          <w:rFonts w:ascii="Arial Narrow Regular" w:eastAsiaTheme="minorHAnsi" w:hAnsi="Arial Narrow Regular" w:cs="Arial Narrow Regular"/>
          <w:color w:val="000000"/>
          <w:sz w:val="14"/>
          <w:szCs w:val="14"/>
          <w:lang w:bidi="ar-SA"/>
        </w:rPr>
        <w:t xml:space="preserve"> Press. </w:t>
      </w:r>
    </w:p>
    <w:p w14:paraId="42C3629A"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4"/>
          <w:szCs w:val="14"/>
          <w:lang w:bidi="ar-SA"/>
        </w:rPr>
      </w:pPr>
      <w:r w:rsidRPr="00EC7F03">
        <w:rPr>
          <w:rFonts w:ascii="Arial Narrow Regular" w:eastAsiaTheme="minorHAnsi" w:hAnsi="Arial Narrow Regular" w:cs="Arial Narrow Regular"/>
          <w:color w:val="000000"/>
          <w:sz w:val="14"/>
          <w:szCs w:val="14"/>
          <w:lang w:bidi="ar-SA"/>
        </w:rPr>
        <w:t xml:space="preserve">16. </w:t>
      </w:r>
      <w:r w:rsidRPr="00EC7F03">
        <w:rPr>
          <w:rFonts w:ascii="Arial Narrow Regular" w:eastAsiaTheme="minorHAnsi" w:hAnsi="Arial Narrow Regular" w:cs="Arial Narrow Regular"/>
          <w:color w:val="000000"/>
          <w:sz w:val="14"/>
          <w:szCs w:val="14"/>
          <w:lang w:bidi="ar-SA"/>
        </w:rPr>
        <w:br/>
        <w:t xml:space="preserve">Lewis, L.A., </w:t>
      </w:r>
      <w:proofErr w:type="spellStart"/>
      <w:r w:rsidRPr="00EC7F03">
        <w:rPr>
          <w:rFonts w:ascii="Arial Narrow Regular" w:eastAsiaTheme="minorHAnsi" w:hAnsi="Arial Narrow Regular" w:cs="Arial Narrow Regular"/>
          <w:color w:val="000000"/>
          <w:sz w:val="14"/>
          <w:szCs w:val="14"/>
          <w:lang w:bidi="ar-SA"/>
        </w:rPr>
        <w:t>Opplt</w:t>
      </w:r>
      <w:proofErr w:type="spellEnd"/>
      <w:r w:rsidRPr="00EC7F03">
        <w:rPr>
          <w:rFonts w:ascii="Arial Narrow Regular" w:eastAsiaTheme="minorHAnsi" w:hAnsi="Arial Narrow Regular" w:cs="Arial Narrow Regular"/>
          <w:color w:val="000000"/>
          <w:sz w:val="14"/>
          <w:szCs w:val="14"/>
          <w:lang w:bidi="ar-SA"/>
        </w:rPr>
        <w:t xml:space="preserve">, J.J. </w:t>
      </w:r>
      <w:r w:rsidRPr="00EC7F03">
        <w:rPr>
          <w:rFonts w:ascii="Arial Narrow Regular" w:eastAsiaTheme="minorHAnsi" w:hAnsi="Arial Narrow Regular" w:cs="Arial Narrow Regular"/>
          <w:color w:val="000000"/>
          <w:sz w:val="14"/>
          <w:szCs w:val="14"/>
          <w:u w:val="thick" w:color="000000"/>
          <w:lang w:bidi="ar-SA"/>
        </w:rPr>
        <w:t>CRC Handbook of Electrophoresis</w:t>
      </w:r>
      <w:r w:rsidRPr="00EC7F03">
        <w:rPr>
          <w:rFonts w:ascii="Arial Narrow Regular" w:eastAsiaTheme="minorHAnsi" w:hAnsi="Arial Narrow Regular" w:cs="Arial Narrow Regular"/>
          <w:color w:val="000000"/>
          <w:sz w:val="14"/>
          <w:szCs w:val="14"/>
          <w:u w:color="000000"/>
          <w:lang w:bidi="ar-SA"/>
        </w:rPr>
        <w:t>,</w:t>
      </w:r>
      <w:r w:rsidRPr="00EC7F03">
        <w:rPr>
          <w:rFonts w:ascii="Arial Narrow Regular" w:eastAsiaTheme="minorHAnsi" w:hAnsi="Arial Narrow Regular" w:cs="Arial Narrow Regular"/>
          <w:color w:val="000000"/>
          <w:sz w:val="14"/>
          <w:szCs w:val="14"/>
          <w:lang w:bidi="ar-SA"/>
        </w:rPr>
        <w:t xml:space="preserve"> Volume 1. Boca </w:t>
      </w:r>
      <w:proofErr w:type="spellStart"/>
      <w:proofErr w:type="gramStart"/>
      <w:r w:rsidRPr="00EC7F03">
        <w:rPr>
          <w:rFonts w:ascii="Arial Narrow Regular" w:eastAsiaTheme="minorHAnsi" w:hAnsi="Arial Narrow Regular" w:cs="Arial Narrow Regular"/>
          <w:color w:val="000000"/>
          <w:sz w:val="14"/>
          <w:szCs w:val="14"/>
          <w:lang w:bidi="ar-SA"/>
        </w:rPr>
        <w:t>Raton:CRC</w:t>
      </w:r>
      <w:proofErr w:type="spellEnd"/>
      <w:proofErr w:type="gramEnd"/>
      <w:r w:rsidRPr="00EC7F03">
        <w:rPr>
          <w:rFonts w:ascii="Arial Narrow Regular" w:eastAsiaTheme="minorHAnsi" w:hAnsi="Arial Narrow Regular" w:cs="Arial Narrow Regular"/>
          <w:color w:val="000000"/>
          <w:sz w:val="14"/>
          <w:szCs w:val="14"/>
          <w:lang w:bidi="ar-SA"/>
        </w:rPr>
        <w:t xml:space="preserve"> Press, Inc., 1980. </w:t>
      </w:r>
    </w:p>
    <w:p w14:paraId="5CAA97BE"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4"/>
          <w:szCs w:val="14"/>
          <w:lang w:bidi="ar-SA"/>
        </w:rPr>
      </w:pPr>
      <w:r w:rsidRPr="00EC7F03">
        <w:rPr>
          <w:rFonts w:ascii="Arial Narrow Regular" w:eastAsiaTheme="minorHAnsi" w:hAnsi="Arial Narrow Regular" w:cs="Arial Narrow Regular"/>
          <w:color w:val="000000"/>
          <w:sz w:val="14"/>
          <w:szCs w:val="14"/>
          <w:lang w:bidi="ar-SA"/>
        </w:rPr>
        <w:t xml:space="preserve">17. </w:t>
      </w:r>
      <w:r w:rsidRPr="00EC7F03">
        <w:rPr>
          <w:rFonts w:ascii="Arial Narrow Regular" w:eastAsiaTheme="minorHAnsi" w:hAnsi="Arial Narrow Regular" w:cs="Arial Narrow Regular"/>
          <w:color w:val="000000"/>
          <w:sz w:val="14"/>
          <w:szCs w:val="14"/>
          <w:lang w:bidi="ar-SA"/>
        </w:rPr>
        <w:br/>
        <w:t xml:space="preserve">Lewis L.A., </w:t>
      </w:r>
      <w:proofErr w:type="spellStart"/>
      <w:r w:rsidRPr="00EC7F03">
        <w:rPr>
          <w:rFonts w:ascii="Arial Narrow Regular" w:eastAsiaTheme="minorHAnsi" w:hAnsi="Arial Narrow Regular" w:cs="Arial Narrow Regular"/>
          <w:color w:val="000000"/>
          <w:sz w:val="14"/>
          <w:szCs w:val="14"/>
          <w:lang w:bidi="ar-SA"/>
        </w:rPr>
        <w:t>Opplt</w:t>
      </w:r>
      <w:proofErr w:type="spellEnd"/>
      <w:r w:rsidRPr="00EC7F03">
        <w:rPr>
          <w:rFonts w:ascii="Arial Narrow Regular" w:eastAsiaTheme="minorHAnsi" w:hAnsi="Arial Narrow Regular" w:cs="Arial Narrow Regular"/>
          <w:color w:val="000000"/>
          <w:sz w:val="14"/>
          <w:szCs w:val="14"/>
          <w:lang w:bidi="ar-SA"/>
        </w:rPr>
        <w:t xml:space="preserve">, J.J. </w:t>
      </w:r>
      <w:r w:rsidRPr="00EC7F03">
        <w:rPr>
          <w:rFonts w:ascii="Arial Narrow Regular" w:eastAsiaTheme="minorHAnsi" w:hAnsi="Arial Narrow Regular" w:cs="Arial Narrow Regular"/>
          <w:color w:val="000000"/>
          <w:sz w:val="14"/>
          <w:szCs w:val="14"/>
          <w:u w:val="thick" w:color="000000"/>
          <w:lang w:bidi="ar-SA"/>
        </w:rPr>
        <w:t>CRC Handbook of Electrophoresis</w:t>
      </w:r>
      <w:r w:rsidRPr="00EC7F03">
        <w:rPr>
          <w:rFonts w:ascii="Arial Narrow Regular" w:eastAsiaTheme="minorHAnsi" w:hAnsi="Arial Narrow Regular" w:cs="Arial Narrow Regular"/>
          <w:color w:val="000000"/>
          <w:sz w:val="14"/>
          <w:szCs w:val="14"/>
          <w:u w:color="000000"/>
          <w:lang w:bidi="ar-SA"/>
        </w:rPr>
        <w:t>,</w:t>
      </w:r>
      <w:r w:rsidRPr="00EC7F03">
        <w:rPr>
          <w:rFonts w:ascii="Arial Narrow Regular" w:eastAsiaTheme="minorHAnsi" w:hAnsi="Arial Narrow Regular" w:cs="Arial Narrow Regular"/>
          <w:color w:val="000000"/>
          <w:sz w:val="14"/>
          <w:szCs w:val="14"/>
          <w:lang w:bidi="ar-SA"/>
        </w:rPr>
        <w:t xml:space="preserve"> Volume 2. Boca </w:t>
      </w:r>
      <w:proofErr w:type="spellStart"/>
      <w:proofErr w:type="gramStart"/>
      <w:r w:rsidRPr="00EC7F03">
        <w:rPr>
          <w:rFonts w:ascii="Arial Narrow Regular" w:eastAsiaTheme="minorHAnsi" w:hAnsi="Arial Narrow Regular" w:cs="Arial Narrow Regular"/>
          <w:color w:val="000000"/>
          <w:sz w:val="14"/>
          <w:szCs w:val="14"/>
          <w:lang w:bidi="ar-SA"/>
        </w:rPr>
        <w:t>Raton:CRC</w:t>
      </w:r>
      <w:proofErr w:type="spellEnd"/>
      <w:proofErr w:type="gramEnd"/>
      <w:r w:rsidRPr="00EC7F03">
        <w:rPr>
          <w:rFonts w:ascii="Arial Narrow Regular" w:eastAsiaTheme="minorHAnsi" w:hAnsi="Arial Narrow Regular" w:cs="Arial Narrow Regular"/>
          <w:color w:val="000000"/>
          <w:sz w:val="14"/>
          <w:szCs w:val="14"/>
          <w:lang w:bidi="ar-SA"/>
        </w:rPr>
        <w:t xml:space="preserve"> Press, Inc., 1980. </w:t>
      </w:r>
    </w:p>
    <w:p w14:paraId="178C4026"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4"/>
          <w:szCs w:val="14"/>
          <w:lang w:bidi="ar-SA"/>
        </w:rPr>
      </w:pPr>
      <w:r w:rsidRPr="00EC7F03">
        <w:rPr>
          <w:rFonts w:ascii="Arial Narrow Regular" w:eastAsiaTheme="minorHAnsi" w:hAnsi="Arial Narrow Regular" w:cs="Arial Narrow Regular"/>
          <w:color w:val="000000"/>
          <w:sz w:val="14"/>
          <w:szCs w:val="14"/>
          <w:lang w:bidi="ar-SA"/>
        </w:rPr>
        <w:t xml:space="preserve">18. </w:t>
      </w:r>
      <w:r w:rsidRPr="00EC7F03">
        <w:rPr>
          <w:rFonts w:ascii="Arial Narrow Regular" w:eastAsiaTheme="minorHAnsi" w:hAnsi="Arial Narrow Regular" w:cs="Arial Narrow Regular"/>
          <w:color w:val="000000"/>
          <w:sz w:val="14"/>
          <w:szCs w:val="14"/>
          <w:lang w:bidi="ar-SA"/>
        </w:rPr>
        <w:br/>
        <w:t xml:space="preserve">Noble, R.P. Electrophoretic separation of plasma lipoproteins in agarose gel. J. Lipid Res 9:693, 1968. </w:t>
      </w:r>
    </w:p>
    <w:p w14:paraId="7A85A966"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4"/>
          <w:szCs w:val="14"/>
          <w:lang w:bidi="ar-SA"/>
        </w:rPr>
      </w:pPr>
      <w:r w:rsidRPr="00EC7F03">
        <w:rPr>
          <w:rFonts w:ascii="Arial Narrow Regular" w:eastAsiaTheme="minorHAnsi" w:hAnsi="Arial Narrow Regular" w:cs="Arial Narrow Regular"/>
          <w:color w:val="000000"/>
          <w:sz w:val="14"/>
          <w:szCs w:val="14"/>
          <w:lang w:bidi="ar-SA"/>
        </w:rPr>
        <w:t xml:space="preserve">19. </w:t>
      </w:r>
      <w:r w:rsidRPr="00EC7F03">
        <w:rPr>
          <w:rFonts w:ascii="Arial Narrow Regular" w:eastAsiaTheme="minorHAnsi" w:hAnsi="Arial Narrow Regular" w:cs="Arial Narrow Regular"/>
          <w:color w:val="000000"/>
          <w:sz w:val="14"/>
          <w:szCs w:val="14"/>
          <w:lang w:bidi="ar-SA"/>
        </w:rPr>
        <w:br/>
        <w:t xml:space="preserve">Lindgren, F.T., Silvers, J., </w:t>
      </w:r>
      <w:proofErr w:type="spellStart"/>
      <w:r w:rsidRPr="00EC7F03">
        <w:rPr>
          <w:rFonts w:ascii="Arial Narrow Regular" w:eastAsiaTheme="minorHAnsi" w:hAnsi="Arial Narrow Regular" w:cs="Arial Narrow Regular"/>
          <w:color w:val="000000"/>
          <w:sz w:val="14"/>
          <w:szCs w:val="14"/>
          <w:lang w:bidi="ar-SA"/>
        </w:rPr>
        <w:t>Jutagir</w:t>
      </w:r>
      <w:proofErr w:type="spellEnd"/>
      <w:r w:rsidRPr="00EC7F03">
        <w:rPr>
          <w:rFonts w:ascii="Arial Narrow Regular" w:eastAsiaTheme="minorHAnsi" w:hAnsi="Arial Narrow Regular" w:cs="Arial Narrow Regular"/>
          <w:color w:val="000000"/>
          <w:sz w:val="14"/>
          <w:szCs w:val="14"/>
          <w:lang w:bidi="ar-SA"/>
        </w:rPr>
        <w:t xml:space="preserve">, R., et al. A comparison of simplified methods for lipoprotein quantitation using the analytic ultracentrifuge as a standard. Lipids 12:278, 1977. </w:t>
      </w:r>
    </w:p>
    <w:p w14:paraId="74C0A5B6"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4"/>
          <w:szCs w:val="14"/>
          <w:lang w:bidi="ar-SA"/>
        </w:rPr>
      </w:pPr>
      <w:r w:rsidRPr="00EC7F03">
        <w:rPr>
          <w:rFonts w:ascii="Arial Narrow Regular" w:eastAsiaTheme="minorHAnsi" w:hAnsi="Arial Narrow Regular" w:cs="Arial Narrow Regular"/>
          <w:color w:val="000000"/>
          <w:sz w:val="14"/>
          <w:szCs w:val="14"/>
          <w:lang w:bidi="ar-SA"/>
        </w:rPr>
        <w:t xml:space="preserve">20. </w:t>
      </w:r>
      <w:r w:rsidRPr="00EC7F03">
        <w:rPr>
          <w:rFonts w:ascii="Arial Narrow Regular" w:eastAsiaTheme="minorHAnsi" w:hAnsi="Arial Narrow Regular" w:cs="Arial Narrow Regular"/>
          <w:color w:val="000000"/>
          <w:sz w:val="14"/>
          <w:szCs w:val="14"/>
          <w:lang w:bidi="ar-SA"/>
        </w:rPr>
        <w:br/>
        <w:t xml:space="preserve">Conlon, D., </w:t>
      </w:r>
      <w:proofErr w:type="spellStart"/>
      <w:r w:rsidRPr="00EC7F03">
        <w:rPr>
          <w:rFonts w:ascii="Arial Narrow Regular" w:eastAsiaTheme="minorHAnsi" w:hAnsi="Arial Narrow Regular" w:cs="Arial Narrow Regular"/>
          <w:color w:val="000000"/>
          <w:sz w:val="14"/>
          <w:szCs w:val="14"/>
          <w:lang w:bidi="ar-SA"/>
        </w:rPr>
        <w:t>Blankstein</w:t>
      </w:r>
      <w:proofErr w:type="spellEnd"/>
      <w:r w:rsidRPr="00EC7F03">
        <w:rPr>
          <w:rFonts w:ascii="Arial Narrow Regular" w:eastAsiaTheme="minorHAnsi" w:hAnsi="Arial Narrow Regular" w:cs="Arial Narrow Regular"/>
          <w:color w:val="000000"/>
          <w:sz w:val="14"/>
          <w:szCs w:val="14"/>
          <w:lang w:bidi="ar-SA"/>
        </w:rPr>
        <w:t xml:space="preserve">, L.A., </w:t>
      </w:r>
      <w:proofErr w:type="spellStart"/>
      <w:r w:rsidRPr="00EC7F03">
        <w:rPr>
          <w:rFonts w:ascii="Arial Narrow Regular" w:eastAsiaTheme="minorHAnsi" w:hAnsi="Arial Narrow Regular" w:cs="Arial Narrow Regular"/>
          <w:color w:val="000000"/>
          <w:sz w:val="14"/>
          <w:szCs w:val="14"/>
          <w:lang w:bidi="ar-SA"/>
        </w:rPr>
        <w:t>Pasakarnis</w:t>
      </w:r>
      <w:proofErr w:type="spellEnd"/>
      <w:r w:rsidRPr="00EC7F03">
        <w:rPr>
          <w:rFonts w:ascii="Arial Narrow Regular" w:eastAsiaTheme="minorHAnsi" w:hAnsi="Arial Narrow Regular" w:cs="Arial Narrow Regular"/>
          <w:color w:val="000000"/>
          <w:sz w:val="14"/>
          <w:szCs w:val="14"/>
          <w:lang w:bidi="ar-SA"/>
        </w:rPr>
        <w:t xml:space="preserve">, P.A. Quantitative determination of high-density lipoprotein cholesterol by agarose gel electrophoresis updated. Clin Chem. 24:227, 1979. </w:t>
      </w:r>
    </w:p>
    <w:p w14:paraId="1DA23A78"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4"/>
          <w:szCs w:val="14"/>
          <w:lang w:bidi="ar-SA"/>
        </w:rPr>
      </w:pPr>
      <w:r w:rsidRPr="00EC7F03">
        <w:rPr>
          <w:rFonts w:ascii="Arial Narrow Regular" w:eastAsiaTheme="minorHAnsi" w:hAnsi="Arial Narrow Regular" w:cs="Arial Narrow Regular"/>
          <w:color w:val="000000"/>
          <w:sz w:val="14"/>
          <w:szCs w:val="14"/>
          <w:lang w:bidi="ar-SA"/>
        </w:rPr>
        <w:t xml:space="preserve">21. </w:t>
      </w:r>
      <w:r w:rsidRPr="00EC7F03">
        <w:rPr>
          <w:rFonts w:ascii="Arial Narrow Regular" w:eastAsiaTheme="minorHAnsi" w:hAnsi="Arial Narrow Regular" w:cs="Arial Narrow Regular"/>
          <w:color w:val="000000"/>
          <w:sz w:val="14"/>
          <w:szCs w:val="14"/>
          <w:lang w:bidi="ar-SA"/>
        </w:rPr>
        <w:br/>
        <w:t xml:space="preserve">Papadopoulos, N.M. Hyperlipoproteinemia phenotype determination by agarose gel electrophoresis updated. Clin. Chem. 24:227-229, 1978. </w:t>
      </w:r>
    </w:p>
    <w:p w14:paraId="73A9D11A"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4"/>
          <w:szCs w:val="14"/>
          <w:lang w:bidi="ar-SA"/>
        </w:rPr>
      </w:pPr>
      <w:r w:rsidRPr="00EC7F03">
        <w:rPr>
          <w:rFonts w:ascii="Arial Narrow Regular" w:eastAsiaTheme="minorHAnsi" w:hAnsi="Arial Narrow Regular" w:cs="Arial Narrow Regular"/>
          <w:color w:val="000000"/>
          <w:sz w:val="14"/>
          <w:szCs w:val="14"/>
          <w:lang w:bidi="ar-SA"/>
        </w:rPr>
        <w:t xml:space="preserve">22. </w:t>
      </w:r>
      <w:r w:rsidRPr="00EC7F03">
        <w:rPr>
          <w:rFonts w:ascii="Arial Narrow Regular" w:eastAsiaTheme="minorHAnsi" w:hAnsi="Arial Narrow Regular" w:cs="Arial Narrow Regular"/>
          <w:color w:val="000000"/>
          <w:sz w:val="14"/>
          <w:szCs w:val="14"/>
          <w:lang w:bidi="ar-SA"/>
        </w:rPr>
        <w:br/>
      </w:r>
      <w:proofErr w:type="spellStart"/>
      <w:r w:rsidRPr="00EC7F03">
        <w:rPr>
          <w:rFonts w:ascii="Arial Narrow Regular" w:eastAsiaTheme="minorHAnsi" w:hAnsi="Arial Narrow Regular" w:cs="Arial Narrow Regular"/>
          <w:color w:val="000000"/>
          <w:sz w:val="14"/>
          <w:szCs w:val="14"/>
          <w:lang w:bidi="ar-SA"/>
        </w:rPr>
        <w:t>Warnick</w:t>
      </w:r>
      <w:proofErr w:type="spellEnd"/>
      <w:r w:rsidRPr="00EC7F03">
        <w:rPr>
          <w:rFonts w:ascii="Arial Narrow Regular" w:eastAsiaTheme="minorHAnsi" w:hAnsi="Arial Narrow Regular" w:cs="Arial Narrow Regular"/>
          <w:color w:val="000000"/>
          <w:sz w:val="14"/>
          <w:szCs w:val="14"/>
          <w:lang w:bidi="ar-SA"/>
        </w:rPr>
        <w:t xml:space="preserve">, G.R., Nguyen, T., </w:t>
      </w:r>
      <w:proofErr w:type="spellStart"/>
      <w:r w:rsidRPr="00EC7F03">
        <w:rPr>
          <w:rFonts w:ascii="Arial Narrow Regular" w:eastAsiaTheme="minorHAnsi" w:hAnsi="Arial Narrow Regular" w:cs="Arial Narrow Regular"/>
          <w:color w:val="000000"/>
          <w:sz w:val="14"/>
          <w:szCs w:val="14"/>
          <w:lang w:bidi="ar-SA"/>
        </w:rPr>
        <w:t>Bergelin</w:t>
      </w:r>
      <w:proofErr w:type="spellEnd"/>
      <w:r w:rsidRPr="00EC7F03">
        <w:rPr>
          <w:rFonts w:ascii="Arial Narrow Regular" w:eastAsiaTheme="minorHAnsi" w:hAnsi="Arial Narrow Regular" w:cs="Arial Narrow Regular"/>
          <w:color w:val="000000"/>
          <w:sz w:val="14"/>
          <w:szCs w:val="14"/>
          <w:lang w:bidi="ar-SA"/>
        </w:rPr>
        <w:t>, R.O., Wahl, P.W., Albers, J.J. quantification: An electrophoretic method compared with the lipid research clinics method. Clin Chem 28:2116-20, 1982.</w:t>
      </w:r>
    </w:p>
    <w:p w14:paraId="54C7C589"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4"/>
          <w:szCs w:val="14"/>
          <w:lang w:bidi="ar-SA"/>
        </w:rPr>
      </w:pPr>
      <w:r w:rsidRPr="00EC7F03">
        <w:rPr>
          <w:rFonts w:ascii="Arial Narrow Regular" w:eastAsiaTheme="minorHAnsi" w:hAnsi="Arial Narrow Regular" w:cs="Arial Narrow Regular"/>
          <w:color w:val="000000"/>
          <w:sz w:val="14"/>
          <w:szCs w:val="14"/>
          <w:lang w:bidi="ar-SA"/>
        </w:rPr>
        <w:t xml:space="preserve">23. </w:t>
      </w:r>
      <w:r w:rsidRPr="00EC7F03">
        <w:rPr>
          <w:rFonts w:ascii="Arial Narrow Regular" w:eastAsiaTheme="minorHAnsi" w:hAnsi="Arial Narrow Regular" w:cs="Arial Narrow Regular"/>
          <w:color w:val="000000"/>
          <w:sz w:val="14"/>
          <w:szCs w:val="14"/>
          <w:lang w:bidi="ar-SA"/>
        </w:rPr>
        <w:br/>
      </w:r>
      <w:proofErr w:type="spellStart"/>
      <w:r w:rsidRPr="00EC7F03">
        <w:rPr>
          <w:rFonts w:ascii="Arial Narrow Regular" w:eastAsiaTheme="minorHAnsi" w:hAnsi="Arial Narrow Regular" w:cs="Arial Narrow Regular"/>
          <w:color w:val="000000"/>
          <w:sz w:val="14"/>
          <w:szCs w:val="14"/>
          <w:lang w:bidi="ar-SA"/>
        </w:rPr>
        <w:t>Warnick</w:t>
      </w:r>
      <w:proofErr w:type="spellEnd"/>
      <w:r w:rsidRPr="00EC7F03">
        <w:rPr>
          <w:rFonts w:ascii="Arial Narrow Regular" w:eastAsiaTheme="minorHAnsi" w:hAnsi="Arial Narrow Regular" w:cs="Arial Narrow Regular"/>
          <w:color w:val="000000"/>
          <w:sz w:val="14"/>
          <w:szCs w:val="14"/>
          <w:lang w:bidi="ar-SA"/>
        </w:rPr>
        <w:t xml:space="preserve">, G.R., Leary E.T., </w:t>
      </w:r>
      <w:proofErr w:type="spellStart"/>
      <w:r w:rsidRPr="00EC7F03">
        <w:rPr>
          <w:rFonts w:ascii="Arial Narrow Regular" w:eastAsiaTheme="minorHAnsi" w:hAnsi="Arial Narrow Regular" w:cs="Arial Narrow Regular"/>
          <w:color w:val="000000"/>
          <w:sz w:val="14"/>
          <w:szCs w:val="14"/>
          <w:lang w:bidi="ar-SA"/>
        </w:rPr>
        <w:t>Goetsch</w:t>
      </w:r>
      <w:proofErr w:type="spellEnd"/>
      <w:r w:rsidRPr="00EC7F03">
        <w:rPr>
          <w:rFonts w:ascii="Arial Narrow Regular" w:eastAsiaTheme="minorHAnsi" w:hAnsi="Arial Narrow Regular" w:cs="Arial Narrow Regular"/>
          <w:color w:val="000000"/>
          <w:sz w:val="14"/>
          <w:szCs w:val="14"/>
          <w:lang w:bidi="ar-SA"/>
        </w:rPr>
        <w:t xml:space="preserve">, J. Electrophoretic quantification of LDL-cholesterol using the Helena REP. Abstract 0011, Clin. Chem. 39:1122, 1993. </w:t>
      </w:r>
    </w:p>
    <w:p w14:paraId="0EF1F29D"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4"/>
          <w:szCs w:val="14"/>
          <w:lang w:bidi="ar-SA"/>
        </w:rPr>
      </w:pPr>
      <w:r w:rsidRPr="00EC7F03">
        <w:rPr>
          <w:rFonts w:ascii="Arial Narrow Regular" w:eastAsiaTheme="minorHAnsi" w:hAnsi="Arial Narrow Regular" w:cs="Arial Narrow Regular"/>
          <w:color w:val="000000"/>
          <w:sz w:val="14"/>
          <w:szCs w:val="14"/>
          <w:lang w:bidi="ar-SA"/>
        </w:rPr>
        <w:t xml:space="preserve">24. </w:t>
      </w:r>
      <w:r w:rsidRPr="00EC7F03">
        <w:rPr>
          <w:rFonts w:ascii="Arial Narrow Regular" w:eastAsiaTheme="minorHAnsi" w:hAnsi="Arial Narrow Regular" w:cs="Arial Narrow Regular"/>
          <w:color w:val="000000"/>
          <w:sz w:val="14"/>
          <w:szCs w:val="14"/>
          <w:lang w:bidi="ar-SA"/>
        </w:rPr>
        <w:br/>
      </w:r>
      <w:proofErr w:type="spellStart"/>
      <w:r w:rsidRPr="00EC7F03">
        <w:rPr>
          <w:rFonts w:ascii="Arial Narrow Regular" w:eastAsiaTheme="minorHAnsi" w:hAnsi="Arial Narrow Regular" w:cs="Arial Narrow Regular"/>
          <w:color w:val="000000"/>
          <w:sz w:val="14"/>
          <w:szCs w:val="14"/>
          <w:lang w:bidi="ar-SA"/>
        </w:rPr>
        <w:t>Houtsmuller</w:t>
      </w:r>
      <w:proofErr w:type="spellEnd"/>
      <w:r w:rsidRPr="00EC7F03">
        <w:rPr>
          <w:rFonts w:ascii="Arial Narrow Regular" w:eastAsiaTheme="minorHAnsi" w:hAnsi="Arial Narrow Regular" w:cs="Arial Narrow Regular"/>
          <w:color w:val="000000"/>
          <w:sz w:val="14"/>
          <w:szCs w:val="14"/>
          <w:lang w:bidi="ar-SA"/>
        </w:rPr>
        <w:t xml:space="preserve">, A.J. Heparin-induced Post Beta Lipoprotein, Lancet 7470, II, 976, 1966. </w:t>
      </w:r>
    </w:p>
    <w:p w14:paraId="72F51C57"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4"/>
          <w:szCs w:val="14"/>
          <w:lang w:bidi="ar-SA"/>
        </w:rPr>
      </w:pPr>
      <w:r w:rsidRPr="00EC7F03">
        <w:rPr>
          <w:rFonts w:ascii="Arial Narrow Regular" w:eastAsiaTheme="minorHAnsi" w:hAnsi="Arial Narrow Regular" w:cs="Arial Narrow Regular"/>
          <w:color w:val="000000"/>
          <w:sz w:val="14"/>
          <w:szCs w:val="14"/>
          <w:lang w:bidi="ar-SA"/>
        </w:rPr>
        <w:t xml:space="preserve">25. </w:t>
      </w:r>
      <w:r w:rsidRPr="00EC7F03">
        <w:rPr>
          <w:rFonts w:ascii="Arial Narrow Regular" w:eastAsiaTheme="minorHAnsi" w:hAnsi="Arial Narrow Regular" w:cs="Arial Narrow Regular"/>
          <w:color w:val="000000"/>
          <w:sz w:val="14"/>
          <w:szCs w:val="14"/>
          <w:lang w:bidi="ar-SA"/>
        </w:rPr>
        <w:br/>
        <w:t xml:space="preserve">Young, D.S. et al., </w:t>
      </w:r>
      <w:r w:rsidRPr="00EC7F03">
        <w:rPr>
          <w:rFonts w:ascii="Arial Narrow Regular" w:eastAsiaTheme="minorHAnsi" w:hAnsi="Arial Narrow Regular" w:cs="Arial Narrow Regular"/>
          <w:color w:val="000000"/>
          <w:sz w:val="14"/>
          <w:szCs w:val="14"/>
          <w:u w:val="thick" w:color="000000"/>
          <w:lang w:bidi="ar-SA"/>
        </w:rPr>
        <w:t>Effects of Drugs on Clinical Laboratory Tests</w:t>
      </w:r>
      <w:r w:rsidRPr="00EC7F03">
        <w:rPr>
          <w:rFonts w:ascii="Arial Narrow Regular" w:eastAsiaTheme="minorHAnsi" w:hAnsi="Arial Narrow Regular" w:cs="Arial Narrow Regular"/>
          <w:color w:val="000000"/>
          <w:sz w:val="14"/>
          <w:szCs w:val="14"/>
          <w:u w:color="000000"/>
          <w:lang w:bidi="ar-SA"/>
        </w:rPr>
        <w:t>,</w:t>
      </w:r>
      <w:r w:rsidRPr="00EC7F03">
        <w:rPr>
          <w:rFonts w:ascii="Arial Narrow Regular" w:eastAsiaTheme="minorHAnsi" w:hAnsi="Arial Narrow Regular" w:cs="Arial Narrow Regular"/>
          <w:color w:val="000000"/>
          <w:sz w:val="14"/>
          <w:szCs w:val="14"/>
          <w:lang w:bidi="ar-SA"/>
        </w:rPr>
        <w:t xml:space="preserve"> 3rd ed., AACC Press, Washington, D.C., 1990. </w:t>
      </w:r>
    </w:p>
    <w:p w14:paraId="404D355C"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4"/>
          <w:szCs w:val="14"/>
          <w:lang w:bidi="ar-SA"/>
        </w:rPr>
      </w:pPr>
      <w:r w:rsidRPr="00EC7F03">
        <w:rPr>
          <w:rFonts w:ascii="Arial Narrow Regular" w:eastAsiaTheme="minorHAnsi" w:hAnsi="Arial Narrow Regular" w:cs="Arial Narrow Regular"/>
          <w:color w:val="000000"/>
          <w:sz w:val="14"/>
          <w:szCs w:val="14"/>
          <w:lang w:bidi="ar-SA"/>
        </w:rPr>
        <w:t xml:space="preserve">26. </w:t>
      </w:r>
      <w:r w:rsidRPr="00EC7F03">
        <w:rPr>
          <w:rFonts w:ascii="Arial Narrow Regular" w:eastAsiaTheme="minorHAnsi" w:hAnsi="Arial Narrow Regular" w:cs="Arial Narrow Regular"/>
          <w:color w:val="000000"/>
          <w:sz w:val="14"/>
          <w:szCs w:val="14"/>
          <w:lang w:bidi="ar-SA"/>
        </w:rPr>
        <w:br/>
        <w:t xml:space="preserve">Fredrickson, S.D. et al., Fat Transport in Lipoproteins-An Integrated Approach to Mechanisms and Disorders, New </w:t>
      </w:r>
      <w:proofErr w:type="spellStart"/>
      <w:r w:rsidRPr="00EC7F03">
        <w:rPr>
          <w:rFonts w:ascii="Arial Narrow Regular" w:eastAsiaTheme="minorHAnsi" w:hAnsi="Arial Narrow Regular" w:cs="Arial Narrow Regular"/>
          <w:color w:val="000000"/>
          <w:sz w:val="14"/>
          <w:szCs w:val="14"/>
          <w:lang w:bidi="ar-SA"/>
        </w:rPr>
        <w:t>Eng</w:t>
      </w:r>
      <w:proofErr w:type="spellEnd"/>
      <w:r w:rsidRPr="00EC7F03">
        <w:rPr>
          <w:rFonts w:ascii="Arial Narrow Regular" w:eastAsiaTheme="minorHAnsi" w:hAnsi="Arial Narrow Regular" w:cs="Arial Narrow Regular"/>
          <w:color w:val="000000"/>
          <w:sz w:val="14"/>
          <w:szCs w:val="14"/>
          <w:lang w:bidi="ar-SA"/>
        </w:rPr>
        <w:t xml:space="preserve"> J Med, 276(1);34-43, 276(2);94-103, 276(3):148-156, 276(4): 215-225, 276(5):273-281, 1967.</w:t>
      </w:r>
    </w:p>
    <w:p w14:paraId="6D04D8B8"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4"/>
          <w:szCs w:val="14"/>
          <w:lang w:bidi="ar-SA"/>
        </w:rPr>
      </w:pPr>
      <w:r w:rsidRPr="00EC7F03">
        <w:rPr>
          <w:rFonts w:ascii="Arial Narrow Regular" w:eastAsiaTheme="minorHAnsi" w:hAnsi="Arial Narrow Regular" w:cs="Arial Narrow Regular"/>
          <w:color w:val="000000"/>
          <w:sz w:val="14"/>
          <w:szCs w:val="14"/>
          <w:lang w:bidi="ar-SA"/>
        </w:rPr>
        <w:t xml:space="preserve">27. </w:t>
      </w:r>
      <w:r w:rsidRPr="00EC7F03">
        <w:rPr>
          <w:rFonts w:ascii="Arial Narrow Regular" w:eastAsiaTheme="minorHAnsi" w:hAnsi="Arial Narrow Regular" w:cs="Arial Narrow Regular"/>
          <w:color w:val="000000"/>
          <w:sz w:val="14"/>
          <w:szCs w:val="14"/>
          <w:lang w:bidi="ar-SA"/>
        </w:rPr>
        <w:br/>
        <w:t>Warrick, Russell G., Lipoprotein (a) Is Included in Low-Density Lipoprotein by NCEP Definition, Clin Chem 40(11):2115-2116, 1994.</w:t>
      </w:r>
    </w:p>
    <w:p w14:paraId="6DFB03ED" w14:textId="77777777" w:rsidR="00EC7F03" w:rsidRPr="00EC7F03" w:rsidRDefault="00EC7F03" w:rsidP="00EC7F03">
      <w:pPr>
        <w:widowControl/>
        <w:tabs>
          <w:tab w:val="left" w:pos="300"/>
          <w:tab w:val="decimal" w:pos="1260"/>
          <w:tab w:val="decimal" w:pos="2423"/>
          <w:tab w:val="decimal" w:pos="3472"/>
          <w:tab w:val="decimal" w:pos="4529"/>
        </w:tabs>
        <w:adjustRightInd w:val="0"/>
        <w:spacing w:before="120" w:line="288" w:lineRule="auto"/>
        <w:jc w:val="both"/>
        <w:textAlignment w:val="center"/>
        <w:rPr>
          <w:rFonts w:ascii="Arial Narrow Regular" w:eastAsiaTheme="minorHAnsi" w:hAnsi="Arial Narrow Regular" w:cs="Arial Narrow Regular"/>
          <w:color w:val="000000"/>
          <w:sz w:val="18"/>
          <w:szCs w:val="18"/>
          <w:lang w:bidi="ar-SA"/>
        </w:rPr>
      </w:pPr>
      <w:r w:rsidRPr="00EC7F03">
        <w:rPr>
          <w:rFonts w:ascii="Arial Narrow Regular" w:eastAsiaTheme="minorHAnsi" w:hAnsi="Arial Narrow Regular" w:cs="Arial Narrow Regular"/>
          <w:color w:val="000000"/>
          <w:sz w:val="20"/>
          <w:szCs w:val="20"/>
          <w:lang w:bidi="ar-SA"/>
        </w:rPr>
        <w:t>For Sales, Technical and Order Information, and Service Assistance, call 800-231-5663 toll free.</w:t>
      </w:r>
      <w:r w:rsidRPr="00EC7F03">
        <w:rPr>
          <w:rFonts w:ascii="Arial Narrow Regular" w:eastAsiaTheme="minorHAnsi" w:hAnsi="Arial Narrow Regular" w:cs="Arial Narrow Regular"/>
          <w:color w:val="000000"/>
          <w:sz w:val="18"/>
          <w:szCs w:val="18"/>
          <w:lang w:bidi="ar-SA"/>
        </w:rPr>
        <w:t xml:space="preserve"> </w:t>
      </w:r>
    </w:p>
    <w:p w14:paraId="51D28951" w14:textId="77777777" w:rsidR="00EC7F03" w:rsidRPr="00EC7F03" w:rsidRDefault="00EC7F03" w:rsidP="00EC7F03">
      <w:pPr>
        <w:widowControl/>
        <w:tabs>
          <w:tab w:val="left" w:pos="300"/>
          <w:tab w:val="decimal" w:pos="1260"/>
          <w:tab w:val="decimal" w:pos="2423"/>
          <w:tab w:val="decimal" w:pos="3472"/>
          <w:tab w:val="decimal" w:pos="4529"/>
        </w:tabs>
        <w:adjustRightInd w:val="0"/>
        <w:spacing w:before="72" w:line="288" w:lineRule="auto"/>
        <w:jc w:val="both"/>
        <w:textAlignment w:val="center"/>
        <w:rPr>
          <w:rFonts w:ascii="Arial Narrow Regular" w:eastAsiaTheme="minorHAnsi" w:hAnsi="Arial Narrow Regular" w:cs="Arial Narrow Regular"/>
          <w:color w:val="000000"/>
          <w:sz w:val="14"/>
          <w:szCs w:val="14"/>
          <w:lang w:bidi="ar-SA"/>
        </w:rPr>
      </w:pPr>
      <w:r w:rsidRPr="00EC7F03">
        <w:rPr>
          <w:rFonts w:ascii="Arial Narrow Regular" w:eastAsiaTheme="minorHAnsi" w:hAnsi="Arial Narrow Regular" w:cs="Arial Narrow Regular"/>
          <w:color w:val="000000"/>
          <w:sz w:val="14"/>
          <w:szCs w:val="14"/>
          <w:lang w:bidi="ar-SA"/>
        </w:rPr>
        <w:t xml:space="preserve">Helena Laboratories warrants its products to meet our published specifications and to be free from defects in materials and workmanship. Helena’s liability under this contract or otherwise shall be limited to replacement or refund of any amount not to exceed the purchase price attributable to the goods as to which such claim is made. These alternatives shall be buyer’s exclusive remedies. </w:t>
      </w:r>
    </w:p>
    <w:p w14:paraId="14EAC9C3" w14:textId="77777777" w:rsidR="00EC7F03" w:rsidRPr="00EC7F03" w:rsidRDefault="00EC7F03" w:rsidP="00EC7F03">
      <w:pPr>
        <w:widowControl/>
        <w:tabs>
          <w:tab w:val="left" w:pos="300"/>
          <w:tab w:val="decimal" w:pos="1260"/>
          <w:tab w:val="decimal" w:pos="2423"/>
          <w:tab w:val="decimal" w:pos="3472"/>
          <w:tab w:val="decimal" w:pos="4529"/>
        </w:tabs>
        <w:adjustRightInd w:val="0"/>
        <w:spacing w:line="288" w:lineRule="auto"/>
        <w:jc w:val="both"/>
        <w:textAlignment w:val="center"/>
        <w:rPr>
          <w:rFonts w:ascii="Arial Narrow Regular" w:eastAsiaTheme="minorHAnsi" w:hAnsi="Arial Narrow Regular" w:cs="Arial Narrow Regular"/>
          <w:color w:val="000000"/>
          <w:sz w:val="14"/>
          <w:szCs w:val="14"/>
          <w:lang w:bidi="ar-SA"/>
        </w:rPr>
      </w:pPr>
      <w:r w:rsidRPr="00EC7F03">
        <w:rPr>
          <w:rFonts w:ascii="Arial Narrow Regular" w:eastAsiaTheme="minorHAnsi" w:hAnsi="Arial Narrow Regular" w:cs="Arial Narrow Regular"/>
          <w:color w:val="000000"/>
          <w:sz w:val="14"/>
          <w:szCs w:val="14"/>
          <w:lang w:bidi="ar-SA"/>
        </w:rPr>
        <w:t xml:space="preserve">In no case will Helena Laboratories be liable for consequential damages even if Helena has been advised as to the possibility of such damages. </w:t>
      </w:r>
    </w:p>
    <w:p w14:paraId="2AA1F414" w14:textId="3929933B" w:rsidR="00592FB0" w:rsidRDefault="00BE2587" w:rsidP="00EC7F03">
      <w:pPr>
        <w:tabs>
          <w:tab w:val="left" w:pos="540"/>
        </w:tabs>
        <w:rPr>
          <w:rFonts w:ascii="Arial Narrow Regular" w:eastAsiaTheme="minorHAnsi" w:hAnsi="Arial Narrow Regular" w:cs="Arial Narrow Regular"/>
          <w:color w:val="000000"/>
          <w:sz w:val="14"/>
          <w:szCs w:val="14"/>
          <w:lang w:bidi="ar-SA"/>
        </w:rPr>
      </w:pPr>
      <w:r>
        <w:rPr>
          <w:rFonts w:ascii="Arial Narrow Regular" w:eastAsiaTheme="minorHAnsi" w:hAnsi="Arial Narrow Regular" w:cs="Arial Narrow Regular"/>
          <w:noProof/>
          <w:color w:val="000000"/>
          <w:sz w:val="18"/>
          <w:szCs w:val="18"/>
          <w:lang w:bidi="ar-SA"/>
        </w:rPr>
        <w:pict w14:anchorId="54751D07">
          <v:group id="_x0000_s1195" style="position:absolute;margin-left:399.7pt;margin-top:116.75pt;width:152.65pt;height:40.8pt;z-index:251659264;mso-position-horizontal-relative:page" coordorigin="7358,-828" coordsize="3053,816">
            <v:shape id="_x0000_s1196" style="position:absolute;left:7358;top:-828;width:3053;height:816" coordorigin="7358,-828" coordsize="3053,816" o:spt="100" adj="0,,0" path="m8371,-828r-116,16l8144,-794r-106,20l7938,-751r-93,24l7758,-702r-79,28l7608,-646r-64,30l7489,-585r-46,32l7407,-521r-27,34l7364,-454r-6,35l7363,-391r12,29l7396,-333r28,27l7459,-278r43,27l7551,-225r55,25l7667,-176r66,22l7805,-132r77,20l7963,-93r85,17l8137,-61r92,14l8325,-36r98,10l8524,-19r103,5l8731,-12r106,l8944,-15r108,-6l9174,-30r115,-11l9397,-53r103,-13l9510,-68r-656,l8757,-69r-96,-3l8568,-77r-92,-7l8387,-92r-86,-11l8218,-115r-80,-14l8062,-144r-73,-17l7921,-178r-64,-20l7798,-218r-54,-21l7695,-261r-44,-24l7614,-308r-59,-49l7520,-405r-6,-48l7538,-502r60,-51l7629,-573r33,-19l7701,-612r47,-21l7807,-656r72,-25l7969,-710r110,-34l8371,-828xm10411,-286r-264,63l9988,-188r-76,16l9837,-158r-73,13l9691,-133r-74,11l9543,-112r-75,9l9391,-95r-80,7l9228,-82r-86,5l9052,-72r-100,3l8854,-68r656,l9596,-80r91,-16l9773,-112r81,-17l9931,-146r72,-18l10071,-181r64,-18l10196,-217r113,-35l10411,-286xe" fillcolor="#939598" stroked="f">
              <v:stroke joinstyle="round"/>
              <v:formulas/>
              <v:path arrowok="t" o:connecttype="segments"/>
            </v:shape>
            <v:line id="_x0000_s1197" style="position:absolute" from="7934,-567" to="7934,-415" strokecolor="#231f20" strokeweight="1.72719mm"/>
            <v:line id="_x0000_s1198" style="position:absolute" from="7885,-607" to="8203,-607" strokecolor="#231f20" strokeweight="4pt"/>
            <v:rect id="_x0000_s1199" style="position:absolute;left:7884;top:-779;width:98;height:132" fillcolor="#231f20" stroked="f"/>
            <v:line id="_x0000_s1200" style="position:absolute" from="8154,-566" to="8154,-415" strokecolor="#231f20" strokeweight="1.72719mm"/>
            <v:rect id="_x0000_s1201" style="position:absolute;left:8105;top:-780;width:98;height:133" fillcolor="#231f20" stroked="f"/>
            <v:line id="_x0000_s1202" style="position:absolute" from="8245,-455" to="8542,-455" strokecolor="#231f20" strokeweight="4pt"/>
            <v:rect id="_x0000_s1203" style="position:absolute;left:8245;top:-565;width:98;height:70" fillcolor="#231f20" stroked="f"/>
            <v:line id="_x0000_s1204" style="position:absolute" from="8245,-603" to="8514,-603" strokecolor="#231f20" strokeweight="3.8pt"/>
            <v:rect id="_x0000_s1205" style="position:absolute;left:8245;top:-699;width:98;height:58" fillcolor="#231f20" stroked="f"/>
            <v:shape id="_x0000_s1206" style="position:absolute;left:8245;top:-739;width:568;height:284" coordorigin="8245,-739" coordsize="568,284" o:spt="100" adj="0,,0" path="m8245,-739r294,m8564,-455r248,e" filled="f" strokecolor="#231f20" strokeweight="4pt">
              <v:stroke joinstyle="round"/>
              <v:formulas/>
              <v:path arrowok="t" o:connecttype="segments"/>
            </v:shape>
            <v:line id="_x0000_s1207" style="position:absolute" from="8613,-779" to="8613,-495" strokecolor="#231f20" strokeweight="1.72719mm"/>
            <v:line id="_x0000_s1208" style="position:absolute" from="8828,-455" to="9125,-455" strokecolor="#231f20" strokeweight="4pt"/>
            <v:rect id="_x0000_s1209" style="position:absolute;left:8827;top:-565;width:98;height:70" fillcolor="#231f20" stroked="f"/>
            <v:line id="_x0000_s1210" style="position:absolute" from="8828,-603" to="9096,-603" strokecolor="#231f20" strokeweight="3.8pt"/>
            <v:rect id="_x0000_s1211" style="position:absolute;left:8827;top:-699;width:98;height:58" fillcolor="#231f20" stroked="f"/>
            <v:line id="_x0000_s1212" style="position:absolute" from="8828,-739" to="9122,-739" strokecolor="#231f20" strokeweight="4pt"/>
            <v:shape id="_x0000_s1213" type="#_x0000_t75" style="position:absolute;left:9166;top:-780;width:724;height:365">
              <v:imagedata r:id="rId10" o:title=""/>
            </v:shape>
            <v:shape id="_x0000_s1214" type="#_x0000_t75" style="position:absolute;left:7883;top:-373;width:104;height:143">
              <v:imagedata r:id="rId11" o:title=""/>
            </v:shape>
            <v:shape id="_x0000_s1215" type="#_x0000_t75" style="position:absolute;left:8029;top:-374;width:148;height:144">
              <v:imagedata r:id="rId12" o:title=""/>
            </v:shape>
            <v:shape id="_x0000_s1216" type="#_x0000_t75" style="position:absolute;left:8230;top:-374;width:124;height:144">
              <v:imagedata r:id="rId13" o:title=""/>
            </v:shape>
            <v:shape id="_x0000_s1217" type="#_x0000_t75" style="position:absolute;left:8409;top:-377;width:143;height:149">
              <v:imagedata r:id="rId14" o:title=""/>
            </v:shape>
            <v:shape id="_x0000_s1218" type="#_x0000_t75" style="position:absolute;left:8612;top:-374;width:133;height:144">
              <v:imagedata r:id="rId15" o:title=""/>
            </v:shape>
            <v:shape id="_x0000_s1219" type="#_x0000_t75" style="position:absolute;left:8782;top:-374;width:292;height:144">
              <v:imagedata r:id="rId16" o:title=""/>
            </v:shape>
            <v:shape id="_x0000_s1220" type="#_x0000_t75" style="position:absolute;left:9120;top:-377;width:143;height:149">
              <v:imagedata r:id="rId17" o:title=""/>
            </v:shape>
            <v:shape id="_x0000_s1221" type="#_x0000_t75" style="position:absolute;left:9323;top:-374;width:133;height:144">
              <v:imagedata r:id="rId18" o:title=""/>
            </v:shape>
            <v:line id="_x0000_s1222" style="position:absolute" from="9523,-374" to="9523,-230" strokecolor="#58595b" strokeweight=".52389mm"/>
            <v:shape id="_x0000_s1223" type="#_x0000_t75" style="position:absolute;left:9602;top:-374;width:112;height:144">
              <v:imagedata r:id="rId19" o:title=""/>
            </v:shape>
            <v:shape id="_x0000_s1224" type="#_x0000_t75" style="position:absolute;left:9769;top:-377;width:120;height:149">
              <v:imagedata r:id="rId20" o:title=""/>
            </v:shape>
            <w10:wrap anchorx="page"/>
          </v:group>
        </w:pict>
      </w:r>
      <w:r w:rsidR="00EC7F03" w:rsidRPr="00EC7F03">
        <w:rPr>
          <w:rFonts w:ascii="Arial Narrow Regular" w:eastAsiaTheme="minorHAnsi" w:hAnsi="Arial Narrow Regular" w:cs="Arial Narrow Regular"/>
          <w:color w:val="000000"/>
          <w:sz w:val="14"/>
          <w:szCs w:val="14"/>
          <w:lang w:bidi="ar-SA"/>
        </w:rPr>
        <w:t>The foregoing warranties are in lieu of all warranties expressed or implied including, but not limited to, the implied warranties of merchantability and fitness for a particular purpose.</w:t>
      </w:r>
    </w:p>
    <w:p w14:paraId="0B02040C" w14:textId="6761EA04" w:rsidR="000B1D4B" w:rsidRDefault="000B1D4B" w:rsidP="00EC7F03">
      <w:pPr>
        <w:tabs>
          <w:tab w:val="left" w:pos="540"/>
        </w:tabs>
      </w:pPr>
    </w:p>
    <w:p w14:paraId="325B9B5B" w14:textId="7F63CE38" w:rsidR="000B1D4B" w:rsidRDefault="000B1D4B" w:rsidP="00EC7F03">
      <w:pPr>
        <w:tabs>
          <w:tab w:val="left" w:pos="540"/>
        </w:tabs>
      </w:pPr>
    </w:p>
    <w:p w14:paraId="32EB2438" w14:textId="01D94526" w:rsidR="000B1D4B" w:rsidRDefault="000B1D4B" w:rsidP="00EC7F03">
      <w:pPr>
        <w:tabs>
          <w:tab w:val="left" w:pos="540"/>
        </w:tabs>
      </w:pPr>
    </w:p>
    <w:p w14:paraId="073E7D41" w14:textId="0357CDCF" w:rsidR="000B1D4B" w:rsidRDefault="000B1D4B" w:rsidP="00EC7F03">
      <w:pPr>
        <w:tabs>
          <w:tab w:val="left" w:pos="540"/>
        </w:tabs>
      </w:pPr>
    </w:p>
    <w:p w14:paraId="5A7F223B" w14:textId="5A510A2D" w:rsidR="000B1D4B" w:rsidRDefault="000B1D4B" w:rsidP="00EC7F03">
      <w:pPr>
        <w:tabs>
          <w:tab w:val="left" w:pos="540"/>
        </w:tabs>
      </w:pPr>
    </w:p>
    <w:p w14:paraId="72004400" w14:textId="0F3DA42C" w:rsidR="000B1D4B" w:rsidRDefault="000B1D4B" w:rsidP="00EC7F03">
      <w:pPr>
        <w:tabs>
          <w:tab w:val="left" w:pos="540"/>
        </w:tabs>
      </w:pPr>
    </w:p>
    <w:p w14:paraId="4ACFDC50" w14:textId="2343C8F9" w:rsidR="000B1D4B" w:rsidRDefault="000B1D4B" w:rsidP="00EC7F03">
      <w:pPr>
        <w:tabs>
          <w:tab w:val="left" w:pos="540"/>
        </w:tabs>
      </w:pPr>
    </w:p>
    <w:p w14:paraId="79FEED75" w14:textId="77777777" w:rsidR="000B1D4B" w:rsidRDefault="000B1D4B" w:rsidP="000B1D4B">
      <w:pPr>
        <w:spacing w:before="100" w:line="252" w:lineRule="auto"/>
        <w:ind w:left="302" w:right="78" w:hanging="155"/>
        <w:jc w:val="right"/>
        <w:rPr>
          <w:color w:val="231F20"/>
          <w:sz w:val="12"/>
        </w:rPr>
      </w:pPr>
    </w:p>
    <w:p w14:paraId="50341B9E" w14:textId="77777777" w:rsidR="000B1D4B" w:rsidRDefault="000B1D4B" w:rsidP="000B1D4B">
      <w:pPr>
        <w:spacing w:before="100" w:line="252" w:lineRule="auto"/>
        <w:ind w:left="302" w:right="78" w:hanging="155"/>
        <w:jc w:val="right"/>
        <w:rPr>
          <w:color w:val="231F20"/>
          <w:sz w:val="12"/>
        </w:rPr>
      </w:pPr>
    </w:p>
    <w:p w14:paraId="7C08F3A0" w14:textId="77777777" w:rsidR="000B1D4B" w:rsidRDefault="000B1D4B" w:rsidP="000B1D4B">
      <w:pPr>
        <w:spacing w:before="100" w:line="252" w:lineRule="auto"/>
        <w:ind w:left="302" w:right="78" w:hanging="155"/>
        <w:jc w:val="right"/>
        <w:rPr>
          <w:color w:val="231F20"/>
          <w:sz w:val="12"/>
        </w:rPr>
      </w:pPr>
    </w:p>
    <w:p w14:paraId="4176753A" w14:textId="77777777" w:rsidR="000B1D4B" w:rsidRDefault="000B1D4B" w:rsidP="000B1D4B">
      <w:pPr>
        <w:spacing w:before="100" w:line="252" w:lineRule="auto"/>
        <w:ind w:left="302" w:right="78" w:hanging="155"/>
        <w:jc w:val="right"/>
        <w:rPr>
          <w:color w:val="231F20"/>
          <w:sz w:val="12"/>
        </w:rPr>
      </w:pPr>
    </w:p>
    <w:p w14:paraId="49074525" w14:textId="77777777" w:rsidR="000B1D4B" w:rsidRDefault="000B1D4B" w:rsidP="000B1D4B">
      <w:pPr>
        <w:spacing w:before="100" w:line="252" w:lineRule="auto"/>
        <w:ind w:left="302" w:right="78" w:hanging="155"/>
        <w:jc w:val="right"/>
        <w:rPr>
          <w:color w:val="231F20"/>
          <w:sz w:val="12"/>
        </w:rPr>
      </w:pPr>
    </w:p>
    <w:p w14:paraId="3F5B42EB" w14:textId="787C0636" w:rsidR="000B1D4B" w:rsidRDefault="000B1D4B" w:rsidP="000B1D4B">
      <w:pPr>
        <w:spacing w:before="100" w:line="252" w:lineRule="auto"/>
        <w:ind w:left="302" w:right="78" w:hanging="155"/>
        <w:jc w:val="right"/>
        <w:rPr>
          <w:color w:val="231F20"/>
          <w:sz w:val="12"/>
        </w:rPr>
      </w:pPr>
      <w:r>
        <w:rPr>
          <w:color w:val="231F20"/>
          <w:sz w:val="12"/>
        </w:rPr>
        <w:t>Pro 252</w:t>
      </w:r>
    </w:p>
    <w:p w14:paraId="5E8DA063" w14:textId="7A4EE2AF" w:rsidR="000B1D4B" w:rsidRDefault="000B1D4B" w:rsidP="000B1D4B">
      <w:pPr>
        <w:spacing w:before="100" w:line="252" w:lineRule="auto"/>
        <w:ind w:left="302" w:right="78" w:hanging="155"/>
        <w:jc w:val="right"/>
        <w:rPr>
          <w:sz w:val="12"/>
        </w:rPr>
      </w:pPr>
      <w:r>
        <w:rPr>
          <w:color w:val="231F20"/>
          <w:sz w:val="12"/>
        </w:rPr>
        <w:t xml:space="preserve"> 6/17</w:t>
      </w:r>
    </w:p>
    <w:p w14:paraId="7A81BF1C" w14:textId="77777777" w:rsidR="000B1D4B" w:rsidRPr="00E7562C" w:rsidRDefault="000B1D4B" w:rsidP="00EC7F03">
      <w:pPr>
        <w:tabs>
          <w:tab w:val="left" w:pos="540"/>
        </w:tabs>
      </w:pPr>
    </w:p>
    <w:sectPr w:rsidR="000B1D4B" w:rsidRPr="00E7562C" w:rsidSect="00E7562C">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Helvetica Bold">
    <w:altName w:val="Arial"/>
    <w:panose1 w:val="00000000000000000000"/>
    <w:charset w:val="00"/>
    <w:family w:val="auto"/>
    <w:notTrueType/>
    <w:pitch w:val="default"/>
    <w:sig w:usb0="00000003" w:usb1="00000000" w:usb2="00000000" w:usb3="00000000" w:csb0="00000001" w:csb1="00000000"/>
  </w:font>
  <w:font w:name="Arial Narrow Regular">
    <w:altName w:val="Arial Narro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Bold">
    <w:panose1 w:val="00000000000000000000"/>
    <w:charset w:val="00"/>
    <w:family w:val="auto"/>
    <w:notTrueType/>
    <w:pitch w:val="default"/>
    <w:sig w:usb0="00000003" w:usb1="00000000" w:usb2="00000000" w:usb3="00000000" w:csb0="00000001" w:csb1="00000000"/>
  </w:font>
  <w:font w:name="Arial Narrow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97E89"/>
    <w:multiLevelType w:val="hybridMultilevel"/>
    <w:tmpl w:val="362493C2"/>
    <w:lvl w:ilvl="0" w:tplc="05A28682">
      <w:start w:val="1"/>
      <w:numFmt w:val="decimal"/>
      <w:lvlText w:val="%1)"/>
      <w:lvlJc w:val="left"/>
      <w:pPr>
        <w:ind w:left="820" w:hanging="180"/>
      </w:pPr>
      <w:rPr>
        <w:rFonts w:ascii="Arial Narrow" w:eastAsia="Arial Narrow" w:hAnsi="Arial Narrow" w:cs="Arial Narrow" w:hint="default"/>
        <w:color w:val="231F20"/>
        <w:spacing w:val="-1"/>
        <w:w w:val="100"/>
        <w:sz w:val="18"/>
        <w:szCs w:val="18"/>
        <w:lang w:val="en-US" w:eastAsia="en-US" w:bidi="en-US"/>
      </w:rPr>
    </w:lvl>
    <w:lvl w:ilvl="1" w:tplc="C8F88EEC">
      <w:numFmt w:val="bullet"/>
      <w:lvlText w:val="•"/>
      <w:lvlJc w:val="left"/>
      <w:pPr>
        <w:ind w:left="894" w:hanging="180"/>
      </w:pPr>
      <w:rPr>
        <w:rFonts w:hint="default"/>
        <w:lang w:val="en-US" w:eastAsia="en-US" w:bidi="en-US"/>
      </w:rPr>
    </w:lvl>
    <w:lvl w:ilvl="2" w:tplc="94561AEE">
      <w:numFmt w:val="bullet"/>
      <w:lvlText w:val="•"/>
      <w:lvlJc w:val="left"/>
      <w:pPr>
        <w:ind w:left="969" w:hanging="180"/>
      </w:pPr>
      <w:rPr>
        <w:rFonts w:hint="default"/>
        <w:lang w:val="en-US" w:eastAsia="en-US" w:bidi="en-US"/>
      </w:rPr>
    </w:lvl>
    <w:lvl w:ilvl="3" w:tplc="9C26E552">
      <w:numFmt w:val="bullet"/>
      <w:lvlText w:val="•"/>
      <w:lvlJc w:val="left"/>
      <w:pPr>
        <w:ind w:left="1044" w:hanging="180"/>
      </w:pPr>
      <w:rPr>
        <w:rFonts w:hint="default"/>
        <w:lang w:val="en-US" w:eastAsia="en-US" w:bidi="en-US"/>
      </w:rPr>
    </w:lvl>
    <w:lvl w:ilvl="4" w:tplc="413AB58E">
      <w:numFmt w:val="bullet"/>
      <w:lvlText w:val="•"/>
      <w:lvlJc w:val="left"/>
      <w:pPr>
        <w:ind w:left="1119" w:hanging="180"/>
      </w:pPr>
      <w:rPr>
        <w:rFonts w:hint="default"/>
        <w:lang w:val="en-US" w:eastAsia="en-US" w:bidi="en-US"/>
      </w:rPr>
    </w:lvl>
    <w:lvl w:ilvl="5" w:tplc="775C798C">
      <w:numFmt w:val="bullet"/>
      <w:lvlText w:val="•"/>
      <w:lvlJc w:val="left"/>
      <w:pPr>
        <w:ind w:left="1194" w:hanging="180"/>
      </w:pPr>
      <w:rPr>
        <w:rFonts w:hint="default"/>
        <w:lang w:val="en-US" w:eastAsia="en-US" w:bidi="en-US"/>
      </w:rPr>
    </w:lvl>
    <w:lvl w:ilvl="6" w:tplc="6ED8BA0E">
      <w:numFmt w:val="bullet"/>
      <w:lvlText w:val="•"/>
      <w:lvlJc w:val="left"/>
      <w:pPr>
        <w:ind w:left="1269" w:hanging="180"/>
      </w:pPr>
      <w:rPr>
        <w:rFonts w:hint="default"/>
        <w:lang w:val="en-US" w:eastAsia="en-US" w:bidi="en-US"/>
      </w:rPr>
    </w:lvl>
    <w:lvl w:ilvl="7" w:tplc="5CA49482">
      <w:numFmt w:val="bullet"/>
      <w:lvlText w:val="•"/>
      <w:lvlJc w:val="left"/>
      <w:pPr>
        <w:ind w:left="1344" w:hanging="180"/>
      </w:pPr>
      <w:rPr>
        <w:rFonts w:hint="default"/>
        <w:lang w:val="en-US" w:eastAsia="en-US" w:bidi="en-US"/>
      </w:rPr>
    </w:lvl>
    <w:lvl w:ilvl="8" w:tplc="BC689522">
      <w:numFmt w:val="bullet"/>
      <w:lvlText w:val="•"/>
      <w:lvlJc w:val="left"/>
      <w:pPr>
        <w:ind w:left="1419" w:hanging="180"/>
      </w:pPr>
      <w:rPr>
        <w:rFonts w:hint="default"/>
        <w:lang w:val="en-US" w:eastAsia="en-US" w:bidi="en-US"/>
      </w:rPr>
    </w:lvl>
  </w:abstractNum>
  <w:abstractNum w:abstractNumId="1" w15:restartNumberingAfterBreak="0">
    <w:nsid w:val="11D42173"/>
    <w:multiLevelType w:val="hybridMultilevel"/>
    <w:tmpl w:val="5AA832AE"/>
    <w:lvl w:ilvl="0" w:tplc="4AE0FBF4">
      <w:start w:val="1"/>
      <w:numFmt w:val="decimal"/>
      <w:lvlText w:val="%1)"/>
      <w:lvlJc w:val="left"/>
      <w:pPr>
        <w:tabs>
          <w:tab w:val="num" w:pos="630"/>
        </w:tabs>
        <w:ind w:left="630" w:hanging="51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5A5A7105"/>
    <w:multiLevelType w:val="hybridMultilevel"/>
    <w:tmpl w:val="19BA3396"/>
    <w:lvl w:ilvl="0" w:tplc="EA204ED0">
      <w:start w:val="2"/>
      <w:numFmt w:val="bullet"/>
      <w:lvlText w:val="-"/>
      <w:lvlJc w:val="left"/>
      <w:pPr>
        <w:tabs>
          <w:tab w:val="num" w:pos="1065"/>
        </w:tabs>
        <w:ind w:left="1065" w:hanging="435"/>
      </w:pPr>
      <w:rPr>
        <w:rFonts w:ascii="Times New Roman" w:eastAsia="Times New Roman" w:hAnsi="Times New Roman" w:cs="Times New Roman"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 w15:restartNumberingAfterBreak="0">
    <w:nsid w:val="609206FC"/>
    <w:multiLevelType w:val="hybridMultilevel"/>
    <w:tmpl w:val="56A220B0"/>
    <w:lvl w:ilvl="0" w:tplc="809C655A">
      <w:start w:val="1"/>
      <w:numFmt w:val="decimal"/>
      <w:lvlText w:val="%1."/>
      <w:lvlJc w:val="left"/>
      <w:pPr>
        <w:ind w:left="288" w:hanging="169"/>
      </w:pPr>
      <w:rPr>
        <w:rFonts w:ascii="Arial Narrow" w:eastAsia="Arial Narrow" w:hAnsi="Arial Narrow" w:cs="Arial Narrow" w:hint="default"/>
        <w:color w:val="231F20"/>
        <w:spacing w:val="-1"/>
        <w:w w:val="100"/>
        <w:sz w:val="18"/>
        <w:szCs w:val="18"/>
        <w:lang w:val="en-US" w:eastAsia="en-US" w:bidi="en-US"/>
      </w:rPr>
    </w:lvl>
    <w:lvl w:ilvl="1" w:tplc="A49C6B84">
      <w:start w:val="1"/>
      <w:numFmt w:val="upperRoman"/>
      <w:lvlText w:val="%2."/>
      <w:lvlJc w:val="left"/>
      <w:pPr>
        <w:ind w:left="410" w:hanging="128"/>
        <w:jc w:val="right"/>
      </w:pPr>
      <w:rPr>
        <w:rFonts w:ascii="Arial Narrow" w:eastAsia="Arial Narrow" w:hAnsi="Arial Narrow" w:cs="Arial Narrow" w:hint="default"/>
        <w:b/>
        <w:bCs/>
        <w:color w:val="231F20"/>
        <w:spacing w:val="-1"/>
        <w:w w:val="100"/>
        <w:sz w:val="18"/>
        <w:szCs w:val="18"/>
        <w:lang w:val="en-US" w:eastAsia="en-US" w:bidi="en-US"/>
      </w:rPr>
    </w:lvl>
    <w:lvl w:ilvl="2" w:tplc="10C82EC8">
      <w:start w:val="1"/>
      <w:numFmt w:val="decimal"/>
      <w:lvlText w:val="%3."/>
      <w:lvlJc w:val="left"/>
      <w:pPr>
        <w:ind w:left="648" w:hanging="169"/>
      </w:pPr>
      <w:rPr>
        <w:rFonts w:ascii="Arial Narrow" w:eastAsia="Arial Narrow" w:hAnsi="Arial Narrow" w:cs="Arial Narrow" w:hint="default"/>
        <w:color w:val="231F20"/>
        <w:spacing w:val="-1"/>
        <w:w w:val="100"/>
        <w:sz w:val="18"/>
        <w:szCs w:val="18"/>
        <w:lang w:val="en-US" w:eastAsia="en-US" w:bidi="en-US"/>
      </w:rPr>
    </w:lvl>
    <w:lvl w:ilvl="3" w:tplc="2564DA54">
      <w:numFmt w:val="bullet"/>
      <w:lvlText w:val="•"/>
      <w:lvlJc w:val="left"/>
      <w:pPr>
        <w:ind w:left="640" w:hanging="169"/>
      </w:pPr>
      <w:rPr>
        <w:rFonts w:hint="default"/>
        <w:lang w:val="en-US" w:eastAsia="en-US" w:bidi="en-US"/>
      </w:rPr>
    </w:lvl>
    <w:lvl w:ilvl="4" w:tplc="5282D40C">
      <w:numFmt w:val="bullet"/>
      <w:lvlText w:val="•"/>
      <w:lvlJc w:val="left"/>
      <w:pPr>
        <w:ind w:left="680" w:hanging="169"/>
      </w:pPr>
      <w:rPr>
        <w:rFonts w:hint="default"/>
        <w:lang w:val="en-US" w:eastAsia="en-US" w:bidi="en-US"/>
      </w:rPr>
    </w:lvl>
    <w:lvl w:ilvl="5" w:tplc="79E844C4">
      <w:numFmt w:val="bullet"/>
      <w:lvlText w:val="•"/>
      <w:lvlJc w:val="left"/>
      <w:pPr>
        <w:ind w:left="-617" w:hanging="169"/>
      </w:pPr>
      <w:rPr>
        <w:rFonts w:hint="default"/>
        <w:lang w:val="en-US" w:eastAsia="en-US" w:bidi="en-US"/>
      </w:rPr>
    </w:lvl>
    <w:lvl w:ilvl="6" w:tplc="8578D794">
      <w:numFmt w:val="bullet"/>
      <w:lvlText w:val="•"/>
      <w:lvlJc w:val="left"/>
      <w:pPr>
        <w:ind w:left="-1914" w:hanging="169"/>
      </w:pPr>
      <w:rPr>
        <w:rFonts w:hint="default"/>
        <w:lang w:val="en-US" w:eastAsia="en-US" w:bidi="en-US"/>
      </w:rPr>
    </w:lvl>
    <w:lvl w:ilvl="7" w:tplc="00646CBC">
      <w:numFmt w:val="bullet"/>
      <w:lvlText w:val="•"/>
      <w:lvlJc w:val="left"/>
      <w:pPr>
        <w:ind w:left="-3211" w:hanging="169"/>
      </w:pPr>
      <w:rPr>
        <w:rFonts w:hint="default"/>
        <w:lang w:val="en-US" w:eastAsia="en-US" w:bidi="en-US"/>
      </w:rPr>
    </w:lvl>
    <w:lvl w:ilvl="8" w:tplc="D04C6DC6">
      <w:numFmt w:val="bullet"/>
      <w:lvlText w:val="•"/>
      <w:lvlJc w:val="left"/>
      <w:pPr>
        <w:ind w:left="-4508" w:hanging="169"/>
      </w:pPr>
      <w:rPr>
        <w:rFonts w:hint="default"/>
        <w:lang w:val="en-US" w:eastAsia="en-US" w:bidi="en-US"/>
      </w:rPr>
    </w:lvl>
  </w:abstractNum>
  <w:abstractNum w:abstractNumId="4" w15:restartNumberingAfterBreak="0">
    <w:nsid w:val="708F7A05"/>
    <w:multiLevelType w:val="hybridMultilevel"/>
    <w:tmpl w:val="A50C2B3A"/>
    <w:lvl w:ilvl="0" w:tplc="9A680AD6">
      <w:start w:val="1"/>
      <w:numFmt w:val="decimal"/>
      <w:lvlText w:val="%1."/>
      <w:lvlJc w:val="left"/>
      <w:pPr>
        <w:ind w:left="271" w:hanging="169"/>
      </w:pPr>
      <w:rPr>
        <w:rFonts w:ascii="Arial Narrow" w:eastAsia="Arial Narrow" w:hAnsi="Arial Narrow" w:cs="Arial Narrow" w:hint="default"/>
        <w:b/>
        <w:bCs/>
        <w:color w:val="231F20"/>
        <w:spacing w:val="-1"/>
        <w:w w:val="100"/>
        <w:sz w:val="18"/>
        <w:szCs w:val="18"/>
        <w:lang w:val="en-US" w:eastAsia="en-US" w:bidi="en-US"/>
      </w:rPr>
    </w:lvl>
    <w:lvl w:ilvl="1" w:tplc="F790D226">
      <w:numFmt w:val="bullet"/>
      <w:lvlText w:val="•"/>
      <w:lvlJc w:val="left"/>
      <w:pPr>
        <w:ind w:left="786" w:hanging="169"/>
      </w:pPr>
      <w:rPr>
        <w:rFonts w:hint="default"/>
        <w:lang w:val="en-US" w:eastAsia="en-US" w:bidi="en-US"/>
      </w:rPr>
    </w:lvl>
    <w:lvl w:ilvl="2" w:tplc="9E5EFAEA">
      <w:numFmt w:val="bullet"/>
      <w:lvlText w:val="•"/>
      <w:lvlJc w:val="left"/>
      <w:pPr>
        <w:ind w:left="1292" w:hanging="169"/>
      </w:pPr>
      <w:rPr>
        <w:rFonts w:hint="default"/>
        <w:lang w:val="en-US" w:eastAsia="en-US" w:bidi="en-US"/>
      </w:rPr>
    </w:lvl>
    <w:lvl w:ilvl="3" w:tplc="64B03AFE">
      <w:numFmt w:val="bullet"/>
      <w:lvlText w:val="•"/>
      <w:lvlJc w:val="left"/>
      <w:pPr>
        <w:ind w:left="1798" w:hanging="169"/>
      </w:pPr>
      <w:rPr>
        <w:rFonts w:hint="default"/>
        <w:lang w:val="en-US" w:eastAsia="en-US" w:bidi="en-US"/>
      </w:rPr>
    </w:lvl>
    <w:lvl w:ilvl="4" w:tplc="6C94D156">
      <w:numFmt w:val="bullet"/>
      <w:lvlText w:val="•"/>
      <w:lvlJc w:val="left"/>
      <w:pPr>
        <w:ind w:left="2305" w:hanging="169"/>
      </w:pPr>
      <w:rPr>
        <w:rFonts w:hint="default"/>
        <w:lang w:val="en-US" w:eastAsia="en-US" w:bidi="en-US"/>
      </w:rPr>
    </w:lvl>
    <w:lvl w:ilvl="5" w:tplc="4F4EE3C8">
      <w:numFmt w:val="bullet"/>
      <w:lvlText w:val="•"/>
      <w:lvlJc w:val="left"/>
      <w:pPr>
        <w:ind w:left="2811" w:hanging="169"/>
      </w:pPr>
      <w:rPr>
        <w:rFonts w:hint="default"/>
        <w:lang w:val="en-US" w:eastAsia="en-US" w:bidi="en-US"/>
      </w:rPr>
    </w:lvl>
    <w:lvl w:ilvl="6" w:tplc="1876AD28">
      <w:numFmt w:val="bullet"/>
      <w:lvlText w:val="•"/>
      <w:lvlJc w:val="left"/>
      <w:pPr>
        <w:ind w:left="3317" w:hanging="169"/>
      </w:pPr>
      <w:rPr>
        <w:rFonts w:hint="default"/>
        <w:lang w:val="en-US" w:eastAsia="en-US" w:bidi="en-US"/>
      </w:rPr>
    </w:lvl>
    <w:lvl w:ilvl="7" w:tplc="8556C328">
      <w:numFmt w:val="bullet"/>
      <w:lvlText w:val="•"/>
      <w:lvlJc w:val="left"/>
      <w:pPr>
        <w:ind w:left="3824" w:hanging="169"/>
      </w:pPr>
      <w:rPr>
        <w:rFonts w:hint="default"/>
        <w:lang w:val="en-US" w:eastAsia="en-US" w:bidi="en-US"/>
      </w:rPr>
    </w:lvl>
    <w:lvl w:ilvl="8" w:tplc="5B648A9A">
      <w:numFmt w:val="bullet"/>
      <w:lvlText w:val="•"/>
      <w:lvlJc w:val="left"/>
      <w:pPr>
        <w:ind w:left="4330" w:hanging="169"/>
      </w:pPr>
      <w:rPr>
        <w:rFonts w:hint="default"/>
        <w:lang w:val="en-US" w:eastAsia="en-US" w:bidi="en-US"/>
      </w:rPr>
    </w:lvl>
  </w:abstractNum>
  <w:abstractNum w:abstractNumId="5" w15:restartNumberingAfterBreak="0">
    <w:nsid w:val="74B108DB"/>
    <w:multiLevelType w:val="hybridMultilevel"/>
    <w:tmpl w:val="F6F4A656"/>
    <w:lvl w:ilvl="0" w:tplc="CA9EB44C">
      <w:start w:val="1"/>
      <w:numFmt w:val="decimal"/>
      <w:lvlText w:val="%1)"/>
      <w:lvlJc w:val="left"/>
      <w:pPr>
        <w:ind w:left="820" w:hanging="180"/>
      </w:pPr>
      <w:rPr>
        <w:rFonts w:ascii="Arial Narrow" w:eastAsia="Arial Narrow" w:hAnsi="Arial Narrow" w:cs="Arial Narrow" w:hint="default"/>
        <w:color w:val="231F20"/>
        <w:spacing w:val="-1"/>
        <w:w w:val="100"/>
        <w:sz w:val="18"/>
        <w:szCs w:val="18"/>
        <w:lang w:val="en-US" w:eastAsia="en-US" w:bidi="en-US"/>
      </w:rPr>
    </w:lvl>
    <w:lvl w:ilvl="1" w:tplc="42982718">
      <w:numFmt w:val="bullet"/>
      <w:lvlText w:val="•"/>
      <w:lvlJc w:val="left"/>
      <w:pPr>
        <w:ind w:left="1261" w:hanging="180"/>
      </w:pPr>
      <w:rPr>
        <w:rFonts w:hint="default"/>
        <w:lang w:val="en-US" w:eastAsia="en-US" w:bidi="en-US"/>
      </w:rPr>
    </w:lvl>
    <w:lvl w:ilvl="2" w:tplc="0834F88E">
      <w:numFmt w:val="bullet"/>
      <w:lvlText w:val="•"/>
      <w:lvlJc w:val="left"/>
      <w:pPr>
        <w:ind w:left="1702" w:hanging="180"/>
      </w:pPr>
      <w:rPr>
        <w:rFonts w:hint="default"/>
        <w:lang w:val="en-US" w:eastAsia="en-US" w:bidi="en-US"/>
      </w:rPr>
    </w:lvl>
    <w:lvl w:ilvl="3" w:tplc="F2264312">
      <w:numFmt w:val="bullet"/>
      <w:lvlText w:val="•"/>
      <w:lvlJc w:val="left"/>
      <w:pPr>
        <w:ind w:left="2143" w:hanging="180"/>
      </w:pPr>
      <w:rPr>
        <w:rFonts w:hint="default"/>
        <w:lang w:val="en-US" w:eastAsia="en-US" w:bidi="en-US"/>
      </w:rPr>
    </w:lvl>
    <w:lvl w:ilvl="4" w:tplc="98D83164">
      <w:numFmt w:val="bullet"/>
      <w:lvlText w:val="•"/>
      <w:lvlJc w:val="left"/>
      <w:pPr>
        <w:ind w:left="2584" w:hanging="180"/>
      </w:pPr>
      <w:rPr>
        <w:rFonts w:hint="default"/>
        <w:lang w:val="en-US" w:eastAsia="en-US" w:bidi="en-US"/>
      </w:rPr>
    </w:lvl>
    <w:lvl w:ilvl="5" w:tplc="59FA26DA">
      <w:numFmt w:val="bullet"/>
      <w:lvlText w:val="•"/>
      <w:lvlJc w:val="left"/>
      <w:pPr>
        <w:ind w:left="3025" w:hanging="180"/>
      </w:pPr>
      <w:rPr>
        <w:rFonts w:hint="default"/>
        <w:lang w:val="en-US" w:eastAsia="en-US" w:bidi="en-US"/>
      </w:rPr>
    </w:lvl>
    <w:lvl w:ilvl="6" w:tplc="D55E281C">
      <w:numFmt w:val="bullet"/>
      <w:lvlText w:val="•"/>
      <w:lvlJc w:val="left"/>
      <w:pPr>
        <w:ind w:left="3466" w:hanging="180"/>
      </w:pPr>
      <w:rPr>
        <w:rFonts w:hint="default"/>
        <w:lang w:val="en-US" w:eastAsia="en-US" w:bidi="en-US"/>
      </w:rPr>
    </w:lvl>
    <w:lvl w:ilvl="7" w:tplc="2F7ABCAA">
      <w:numFmt w:val="bullet"/>
      <w:lvlText w:val="•"/>
      <w:lvlJc w:val="left"/>
      <w:pPr>
        <w:ind w:left="3907" w:hanging="180"/>
      </w:pPr>
      <w:rPr>
        <w:rFonts w:hint="default"/>
        <w:lang w:val="en-US" w:eastAsia="en-US" w:bidi="en-US"/>
      </w:rPr>
    </w:lvl>
    <w:lvl w:ilvl="8" w:tplc="3C24ACD0">
      <w:numFmt w:val="bullet"/>
      <w:lvlText w:val="•"/>
      <w:lvlJc w:val="left"/>
      <w:pPr>
        <w:ind w:left="4348" w:hanging="180"/>
      </w:pPr>
      <w:rPr>
        <w:rFonts w:hint="default"/>
        <w:lang w:val="en-US" w:eastAsia="en-US" w:bidi="en-US"/>
      </w:rPr>
    </w:lvl>
  </w:abstractNum>
  <w:abstractNum w:abstractNumId="6" w15:restartNumberingAfterBreak="0">
    <w:nsid w:val="76864C01"/>
    <w:multiLevelType w:val="hybridMultilevel"/>
    <w:tmpl w:val="327E8CF2"/>
    <w:lvl w:ilvl="0" w:tplc="97840CDE">
      <w:start w:val="1"/>
      <w:numFmt w:val="decimal"/>
      <w:lvlText w:val="%1."/>
      <w:lvlJc w:val="left"/>
      <w:pPr>
        <w:ind w:left="357" w:hanging="131"/>
        <w:jc w:val="right"/>
      </w:pPr>
      <w:rPr>
        <w:rFonts w:ascii="Arial Narrow" w:eastAsia="Arial Narrow" w:hAnsi="Arial Narrow" w:cs="Arial Narrow" w:hint="default"/>
        <w:color w:val="231F20"/>
        <w:spacing w:val="-1"/>
        <w:w w:val="100"/>
        <w:sz w:val="14"/>
        <w:szCs w:val="14"/>
        <w:lang w:val="en-US" w:eastAsia="en-US" w:bidi="en-US"/>
      </w:rPr>
    </w:lvl>
    <w:lvl w:ilvl="1" w:tplc="F976C5D4">
      <w:numFmt w:val="bullet"/>
      <w:lvlText w:val="•"/>
      <w:lvlJc w:val="left"/>
      <w:pPr>
        <w:ind w:left="866" w:hanging="131"/>
      </w:pPr>
      <w:rPr>
        <w:rFonts w:hint="default"/>
        <w:lang w:val="en-US" w:eastAsia="en-US" w:bidi="en-US"/>
      </w:rPr>
    </w:lvl>
    <w:lvl w:ilvl="2" w:tplc="DFAC872C">
      <w:numFmt w:val="bullet"/>
      <w:lvlText w:val="•"/>
      <w:lvlJc w:val="left"/>
      <w:pPr>
        <w:ind w:left="1372" w:hanging="131"/>
      </w:pPr>
      <w:rPr>
        <w:rFonts w:hint="default"/>
        <w:lang w:val="en-US" w:eastAsia="en-US" w:bidi="en-US"/>
      </w:rPr>
    </w:lvl>
    <w:lvl w:ilvl="3" w:tplc="2916A3B2">
      <w:numFmt w:val="bullet"/>
      <w:lvlText w:val="•"/>
      <w:lvlJc w:val="left"/>
      <w:pPr>
        <w:ind w:left="1878" w:hanging="131"/>
      </w:pPr>
      <w:rPr>
        <w:rFonts w:hint="default"/>
        <w:lang w:val="en-US" w:eastAsia="en-US" w:bidi="en-US"/>
      </w:rPr>
    </w:lvl>
    <w:lvl w:ilvl="4" w:tplc="913EA108">
      <w:numFmt w:val="bullet"/>
      <w:lvlText w:val="•"/>
      <w:lvlJc w:val="left"/>
      <w:pPr>
        <w:ind w:left="2384" w:hanging="131"/>
      </w:pPr>
      <w:rPr>
        <w:rFonts w:hint="default"/>
        <w:lang w:val="en-US" w:eastAsia="en-US" w:bidi="en-US"/>
      </w:rPr>
    </w:lvl>
    <w:lvl w:ilvl="5" w:tplc="624EE34E">
      <w:numFmt w:val="bullet"/>
      <w:lvlText w:val="•"/>
      <w:lvlJc w:val="left"/>
      <w:pPr>
        <w:ind w:left="2890" w:hanging="131"/>
      </w:pPr>
      <w:rPr>
        <w:rFonts w:hint="default"/>
        <w:lang w:val="en-US" w:eastAsia="en-US" w:bidi="en-US"/>
      </w:rPr>
    </w:lvl>
    <w:lvl w:ilvl="6" w:tplc="E7C4FF4A">
      <w:numFmt w:val="bullet"/>
      <w:lvlText w:val="•"/>
      <w:lvlJc w:val="left"/>
      <w:pPr>
        <w:ind w:left="3396" w:hanging="131"/>
      </w:pPr>
      <w:rPr>
        <w:rFonts w:hint="default"/>
        <w:lang w:val="en-US" w:eastAsia="en-US" w:bidi="en-US"/>
      </w:rPr>
    </w:lvl>
    <w:lvl w:ilvl="7" w:tplc="3F44837A">
      <w:numFmt w:val="bullet"/>
      <w:lvlText w:val="•"/>
      <w:lvlJc w:val="left"/>
      <w:pPr>
        <w:ind w:left="3902" w:hanging="131"/>
      </w:pPr>
      <w:rPr>
        <w:rFonts w:hint="default"/>
        <w:lang w:val="en-US" w:eastAsia="en-US" w:bidi="en-US"/>
      </w:rPr>
    </w:lvl>
    <w:lvl w:ilvl="8" w:tplc="48762CFA">
      <w:numFmt w:val="bullet"/>
      <w:lvlText w:val="•"/>
      <w:lvlJc w:val="left"/>
      <w:pPr>
        <w:ind w:left="4408" w:hanging="131"/>
      </w:pPr>
      <w:rPr>
        <w:rFonts w:hint="default"/>
        <w:lang w:val="en-US" w:eastAsia="en-US" w:bidi="en-US"/>
      </w:rPr>
    </w:lvl>
  </w:abstractNum>
  <w:num w:numId="1">
    <w:abstractNumId w:val="6"/>
  </w:num>
  <w:num w:numId="2">
    <w:abstractNumId w:val="5"/>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92FB0"/>
    <w:rsid w:val="000B1D4B"/>
    <w:rsid w:val="00522335"/>
    <w:rsid w:val="00592FB0"/>
    <w:rsid w:val="00BE2587"/>
    <w:rsid w:val="00E7562C"/>
    <w:rsid w:val="00EC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5"/>
    <o:shapelayout v:ext="edit">
      <o:idmap v:ext="edit" data="1"/>
    </o:shapelayout>
  </w:shapeDefaults>
  <w:decimalSymbol w:val="."/>
  <w:listSeparator w:val=","/>
  <w14:docId w14:val="0A72A3DD"/>
  <w15:docId w15:val="{9FF9BB08-3411-403B-8B48-114383B3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18"/>
      <w:szCs w:val="18"/>
    </w:rPr>
  </w:style>
  <w:style w:type="paragraph" w:styleId="ListParagraph">
    <w:name w:val="List Paragraph"/>
    <w:basedOn w:val="Normal"/>
    <w:uiPriority w:val="1"/>
    <w:qFormat/>
    <w:pPr>
      <w:ind w:left="351" w:hanging="195"/>
      <w:jc w:val="both"/>
    </w:pPr>
  </w:style>
  <w:style w:type="paragraph" w:customStyle="1" w:styleId="TableParagraph">
    <w:name w:val="Table Paragraph"/>
    <w:basedOn w:val="Normal"/>
    <w:uiPriority w:val="1"/>
    <w:qFormat/>
    <w:pPr>
      <w:spacing w:before="4" w:line="192" w:lineRule="exact"/>
    </w:pPr>
  </w:style>
  <w:style w:type="paragraph" w:customStyle="1" w:styleId="NoParagraphStyle">
    <w:name w:val="[No Paragraph Style]"/>
    <w:rsid w:val="00E7562C"/>
    <w:pPr>
      <w:widowControl/>
      <w:adjustRightInd w:val="0"/>
      <w:spacing w:line="288" w:lineRule="auto"/>
      <w:textAlignment w:val="center"/>
    </w:pPr>
    <w:rPr>
      <w:rFonts w:ascii="Times Regular" w:hAnsi="Times Regular" w:cs="Times Regular"/>
      <w:color w:val="000000"/>
      <w:sz w:val="24"/>
      <w:szCs w:val="24"/>
    </w:rPr>
  </w:style>
  <w:style w:type="paragraph" w:styleId="Header">
    <w:name w:val="header"/>
    <w:basedOn w:val="NoParagraphStyle"/>
    <w:link w:val="HeaderChar"/>
    <w:uiPriority w:val="99"/>
    <w:rsid w:val="00E7562C"/>
    <w:pPr>
      <w:spacing w:before="130"/>
      <w:jc w:val="both"/>
    </w:pPr>
    <w:rPr>
      <w:rFonts w:ascii="Helvetica Bold" w:hAnsi="Helvetica Bold" w:cs="Helvetica Bold"/>
      <w:b/>
      <w:bCs/>
      <w:sz w:val="18"/>
      <w:szCs w:val="18"/>
    </w:rPr>
  </w:style>
  <w:style w:type="character" w:customStyle="1" w:styleId="HeaderChar">
    <w:name w:val="Header Char"/>
    <w:basedOn w:val="DefaultParagraphFont"/>
    <w:link w:val="Header"/>
    <w:uiPriority w:val="99"/>
    <w:rsid w:val="00E7562C"/>
    <w:rPr>
      <w:rFonts w:ascii="Helvetica Bold" w:hAnsi="Helvetica Bold" w:cs="Helvetica Bold"/>
      <w:b/>
      <w:bCs/>
      <w:color w:val="000000"/>
      <w:sz w:val="18"/>
      <w:szCs w:val="18"/>
    </w:rPr>
  </w:style>
  <w:style w:type="character" w:customStyle="1" w:styleId="Strikethrough">
    <w:name w:val="Strikethrough"/>
    <w:uiPriority w:val="99"/>
    <w:rsid w:val="00EC7F03"/>
    <w:rPr>
      <w:rFonts w:ascii="Arial Narrow Regular" w:hAnsi="Arial Narrow Regular" w:cs="Arial Narrow Regular"/>
      <w:strike/>
    </w:rPr>
  </w:style>
  <w:style w:type="paragraph" w:customStyle="1" w:styleId="DefaultText">
    <w:name w:val="Default Text"/>
    <w:basedOn w:val="Normal"/>
    <w:rsid w:val="00EC7F03"/>
    <w:pPr>
      <w:widowControl/>
      <w:overflowPunct w:val="0"/>
      <w:adjustRightInd w:val="0"/>
      <w:textAlignment w:val="baseline"/>
    </w:pPr>
    <w:rPr>
      <w:rFonts w:ascii="Times New Roman" w:eastAsia="Times New Roman" w:hAnsi="Times New Roman"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4679</Words>
  <Characters>26676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Mathews</cp:lastModifiedBy>
  <cp:revision>4</cp:revision>
  <dcterms:created xsi:type="dcterms:W3CDTF">2018-01-30T16:37:00Z</dcterms:created>
  <dcterms:modified xsi:type="dcterms:W3CDTF">2021-01-28T21:29:00Z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Adobe InDesign CC 2017 (Macintosh)</vt:lpwstr>
  </property>
  <property fmtid="{D5CDD505-2E9C-101B-9397-08002B2CF9AE}" pid="4" name="LastSaved">
    <vt:filetime>2018-01-30T00:00:00Z</vt:filetime>
  </property>
</Properties>
</file>